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3083" w14:textId="77777777" w:rsidR="00EA57A9" w:rsidRDefault="00EA57A9" w:rsidP="00EA57A9">
      <w:bookmarkStart w:id="0" w:name="_Hlk97129414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6E7E7" wp14:editId="6A7B92B5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887980" cy="819150"/>
                <wp:effectExtent l="0" t="0" r="2667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1548E8" w14:textId="77777777" w:rsidR="00EA57A9" w:rsidRPr="0061607D" w:rsidRDefault="00EA57A9" w:rsidP="00EA57A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1607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Centre d’</w:t>
                            </w:r>
                            <w:proofErr w:type="spellStart"/>
                            <w:r w:rsidRPr="0061607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Etudes</w:t>
                            </w:r>
                            <w:proofErr w:type="spellEnd"/>
                            <w:r w:rsidRPr="0061607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629AB0B0" w14:textId="77777777" w:rsidR="00EA57A9" w:rsidRPr="0061607D" w:rsidRDefault="00EA57A9" w:rsidP="00EA57A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1607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Et de Recherche Appliquée </w:t>
                            </w:r>
                          </w:p>
                          <w:p w14:paraId="637949EC" w14:textId="77777777" w:rsidR="00EA57A9" w:rsidRPr="0061607D" w:rsidRDefault="00EA57A9" w:rsidP="00EA57A9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1607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 Finances Publiques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6E7E7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176.2pt;margin-top:12.4pt;width:227.4pt;height:6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" fillcolor="white [3201]" strokecolor="white [3212]" strokeweight=".5pt">
                <v:textbox>
                  <w:txbxContent>
                    <w:p w14:paraId="031548E8" w14:textId="77777777" w:rsidR="00EA57A9" w:rsidRPr="0061607D" w:rsidRDefault="00EA57A9" w:rsidP="00EA57A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1607D">
                        <w:rPr>
                          <w:rFonts w:ascii="Comic Sans MS" w:hAnsi="Comic Sans MS"/>
                          <w:b/>
                          <w:sz w:val="24"/>
                        </w:rPr>
                        <w:t>Centre d’</w:t>
                      </w:r>
                      <w:proofErr w:type="spellStart"/>
                      <w:r w:rsidRPr="0061607D">
                        <w:rPr>
                          <w:rFonts w:ascii="Comic Sans MS" w:hAnsi="Comic Sans MS"/>
                          <w:b/>
                          <w:sz w:val="24"/>
                        </w:rPr>
                        <w:t>Etudes</w:t>
                      </w:r>
                      <w:proofErr w:type="spellEnd"/>
                      <w:r w:rsidRPr="0061607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</w:p>
                    <w:p w14:paraId="629AB0B0" w14:textId="77777777" w:rsidR="00EA57A9" w:rsidRPr="0061607D" w:rsidRDefault="00EA57A9" w:rsidP="00EA57A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1607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Et de Recherche Appliquée </w:t>
                      </w:r>
                    </w:p>
                    <w:p w14:paraId="637949EC" w14:textId="77777777" w:rsidR="00EA57A9" w:rsidRPr="0061607D" w:rsidRDefault="00EA57A9" w:rsidP="00EA57A9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1607D">
                        <w:rPr>
                          <w:rFonts w:ascii="Comic Sans MS" w:hAnsi="Comic Sans MS"/>
                          <w:b/>
                          <w:sz w:val="24"/>
                        </w:rPr>
                        <w:t>En Finances Publiques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1B82B75" wp14:editId="3167EB17">
            <wp:extent cx="2171700" cy="933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RA-F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21" cy="9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51B6" w14:textId="5AB64D8E" w:rsidR="001F1D24" w:rsidRPr="00477807" w:rsidRDefault="00477807" w:rsidP="003A61A7">
      <w:pPr>
        <w:jc w:val="center"/>
        <w:rPr>
          <w:rFonts w:ascii="Arial" w:hAnsi="Arial"/>
          <w:color w:val="0B4CCD"/>
          <w:sz w:val="24"/>
        </w:rPr>
      </w:pPr>
      <w:r w:rsidRPr="00DA4D64">
        <w:rPr>
          <w:noProof/>
        </w:rPr>
        <w:drawing>
          <wp:inline distT="0" distB="0" distL="0" distR="0" wp14:anchorId="381D198A" wp14:editId="4F699029">
            <wp:extent cx="4819650" cy="1743075"/>
            <wp:effectExtent l="0" t="0" r="0" b="9525"/>
            <wp:docPr id="5" name="Image 5" descr="C:\Users\HP\Pictures\Contacts CERA-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Contacts CERA-F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8982" w14:textId="77777777" w:rsidR="001F1D24" w:rsidRPr="007E3A57" w:rsidRDefault="00E9157F" w:rsidP="001F1D24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7E6C01" wp14:editId="0D020163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829300" cy="934720"/>
                <wp:effectExtent l="12700" t="12700" r="12700" b="177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93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48ED4" id="AutoShape 15" o:spid="_x0000_s1026" style="position:absolute;margin-left:0;margin-top:14.65pt;width:459pt;height:7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" fillcolor="white [3212]" strokeweight="3.25pt">
                <v:path arrowok="t"/>
              </v:roundrect>
            </w:pict>
          </mc:Fallback>
        </mc:AlternateContent>
      </w:r>
    </w:p>
    <w:p w14:paraId="61E17701" w14:textId="79FED9B3" w:rsidR="003D224E" w:rsidRDefault="003D224E" w:rsidP="003D224E">
      <w:pPr>
        <w:spacing w:before="240" w:after="240" w:line="240" w:lineRule="auto"/>
        <w:jc w:val="center"/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BUDGET</w:t>
      </w:r>
      <w:r w:rsidRPr="003665B1"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CITOYEN DE </w:t>
      </w:r>
      <w:r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COMMUNE </w:t>
      </w:r>
      <w:r w:rsidR="00F77DCC"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RURALE </w:t>
      </w:r>
      <w:r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F77DCC"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SOAW</w:t>
      </w:r>
    </w:p>
    <w:p w14:paraId="6FA42A9F" w14:textId="219F3B81" w:rsidR="001F1D24" w:rsidRPr="00E9157F" w:rsidRDefault="003D224E" w:rsidP="003D224E">
      <w:pPr>
        <w:jc w:val="center"/>
        <w:rPr>
          <w:rFonts w:ascii="Trebuchet MS" w:hAnsi="Trebuchet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Calibri" w:hAnsi="Trebuchet MS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GESTION 2022</w:t>
      </w:r>
    </w:p>
    <w:p w14:paraId="08041345" w14:textId="1D3CAF97" w:rsidR="001F1D24" w:rsidRDefault="001F1D24" w:rsidP="001F1D24">
      <w:pPr>
        <w:pStyle w:val="Corpsdetexte"/>
        <w:ind w:left="540"/>
        <w:rPr>
          <w:b/>
          <w:bCs/>
          <w:u w:val="single"/>
        </w:rPr>
      </w:pPr>
    </w:p>
    <w:p w14:paraId="1F63FB23" w14:textId="00AE911A" w:rsidR="001F1D24" w:rsidRDefault="001F1D24" w:rsidP="004705C2">
      <w:pPr>
        <w:pStyle w:val="Corpsdetexte"/>
        <w:ind w:left="540"/>
        <w:jc w:val="center"/>
        <w:rPr>
          <w:b/>
          <w:bCs/>
          <w:u w:val="single"/>
        </w:rPr>
      </w:pPr>
    </w:p>
    <w:p w14:paraId="59A6229D" w14:textId="458420A4" w:rsidR="001F1D24" w:rsidRDefault="001F1D24" w:rsidP="001F1D24">
      <w:pPr>
        <w:pStyle w:val="Corpsdetexte"/>
        <w:ind w:left="540"/>
        <w:rPr>
          <w:b/>
          <w:bCs/>
          <w:u w:val="single"/>
        </w:rPr>
      </w:pPr>
    </w:p>
    <w:p w14:paraId="14234FD0" w14:textId="77777777" w:rsidR="00477807" w:rsidRDefault="00477807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</w:p>
    <w:p w14:paraId="4FA2D59D" w14:textId="77777777" w:rsidR="00477807" w:rsidRDefault="00477807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</w:p>
    <w:p w14:paraId="0840AEB9" w14:textId="4300EA3A" w:rsidR="00477807" w:rsidRDefault="00477807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</w:p>
    <w:p w14:paraId="4FB81D0A" w14:textId="687FDA75" w:rsidR="00477807" w:rsidRDefault="00477807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  <w:r w:rsidRPr="00AB5508"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  <w:t>En</w:t>
      </w:r>
      <w:r w:rsidR="003D224E"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  <w:t xml:space="preserve"> </w:t>
      </w:r>
      <w:r w:rsidRPr="00AB5508"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  <w:t>partenariat</w:t>
      </w:r>
      <w:r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  <w:t xml:space="preserve"> avec</w:t>
      </w:r>
    </w:p>
    <w:p w14:paraId="0BECAE0C" w14:textId="44E03221" w:rsidR="003D224E" w:rsidRDefault="003D224E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  <w:r w:rsidRPr="00477807">
        <w:rPr>
          <w:rFonts w:ascii="Calibri" w:eastAsia="Calibri" w:hAnsi="Calibri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0934B63F" wp14:editId="51DC03D0">
            <wp:simplePos x="0" y="0"/>
            <wp:positionH relativeFrom="margin">
              <wp:posOffset>800735</wp:posOffset>
            </wp:positionH>
            <wp:positionV relativeFrom="margin">
              <wp:posOffset>6320790</wp:posOffset>
            </wp:positionV>
            <wp:extent cx="4638675" cy="10287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02A2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F1BEF1" w14:textId="77777777" w:rsidR="00477807" w:rsidRDefault="00477807" w:rsidP="003A61A7">
      <w:pPr>
        <w:spacing w:after="0" w:line="240" w:lineRule="auto"/>
        <w:rPr>
          <w:rFonts w:ascii="Arial" w:hAnsi="Arial" w:cs="Arial"/>
          <w:b/>
        </w:rPr>
      </w:pPr>
    </w:p>
    <w:p w14:paraId="02EB4886" w14:textId="19FC37B4" w:rsidR="00A76D38" w:rsidRPr="00477807" w:rsidRDefault="00A76D38" w:rsidP="00477807">
      <w:pPr>
        <w:spacing w:after="0" w:line="240" w:lineRule="auto"/>
        <w:ind w:left="540"/>
        <w:jc w:val="center"/>
        <w:rPr>
          <w:rFonts w:ascii="Forte" w:eastAsia="Times New Roman" w:hAnsi="Forte" w:cs="Times New Roman"/>
          <w:b/>
          <w:bCs/>
          <w:i/>
          <w:sz w:val="44"/>
          <w:szCs w:val="24"/>
          <w:lang w:eastAsia="fr-FR"/>
        </w:rPr>
      </w:pPr>
      <w:r>
        <w:rPr>
          <w:rFonts w:ascii="Arial" w:hAnsi="Arial" w:cs="Arial"/>
          <w:b/>
        </w:rPr>
        <w:t>Février 2022</w:t>
      </w:r>
    </w:p>
    <w:p w14:paraId="478EA545" w14:textId="480B9B8C" w:rsidR="004705C2" w:rsidRDefault="00470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EB41C9" w14:textId="77777777" w:rsidR="00477807" w:rsidRPr="00281761" w:rsidRDefault="00477807" w:rsidP="00477807">
      <w:pPr>
        <w:jc w:val="center"/>
        <w:rPr>
          <w:rFonts w:ascii="Baskerville Old Face" w:eastAsia="Calibri" w:hAnsi="Baskerville Old Face" w:cs="Arial"/>
          <w:b/>
          <w:noProof/>
          <w:sz w:val="28"/>
          <w:lang w:eastAsia="fr-FR"/>
        </w:rPr>
      </w:pPr>
      <w:r w:rsidRPr="00281761">
        <w:rPr>
          <w:rFonts w:ascii="Baskerville Old Face" w:eastAsia="Calibri" w:hAnsi="Baskerville Old Face" w:cs="Arial"/>
          <w:b/>
          <w:noProof/>
          <w:sz w:val="28"/>
          <w:lang w:eastAsia="fr-FR"/>
        </w:rPr>
        <w:lastRenderedPageBreak/>
        <w:t>CONTENU</w:t>
      </w:r>
    </w:p>
    <w:sdt>
      <w:sdtP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id w:val="1073389274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6D4794CF" w14:textId="77777777" w:rsidR="00477807" w:rsidRPr="00CB5A87" w:rsidRDefault="00477807" w:rsidP="00477807">
          <w:pPr>
            <w:pStyle w:val="En-ttedetabledesmatires"/>
            <w:jc w:val="both"/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</w:pPr>
        </w:p>
        <w:p w14:paraId="08B39E41" w14:textId="1B42029C" w:rsidR="00F77DCC" w:rsidRPr="00F77DCC" w:rsidRDefault="00477807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r w:rsidRPr="003A61A7">
            <w:rPr>
              <w:rFonts w:ascii="Times New Roman" w:hAnsi="Times New Roman"/>
              <w:b w:val="0"/>
            </w:rPr>
            <w:fldChar w:fldCharType="begin"/>
          </w:r>
          <w:r w:rsidRPr="003A61A7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3A61A7">
            <w:rPr>
              <w:rFonts w:ascii="Times New Roman" w:hAnsi="Times New Roman"/>
              <w:b w:val="0"/>
            </w:rPr>
            <w:fldChar w:fldCharType="separate"/>
          </w:r>
          <w:hyperlink w:anchor="_Toc97137997" w:history="1">
            <w:r w:rsidR="00F77DCC" w:rsidRPr="00F77DCC">
              <w:rPr>
                <w:rStyle w:val="Lienhypertexte"/>
                <w:b w:val="0"/>
                <w:bCs/>
              </w:rPr>
              <w:t>I.</w:t>
            </w:r>
            <w:r w:rsidR="00F77DCC" w:rsidRPr="00F77DCC">
              <w:rPr>
                <w:rFonts w:asciiTheme="minorHAnsi" w:eastAsiaTheme="minorEastAsia" w:hAnsiTheme="minorHAnsi" w:cstheme="minorBidi"/>
                <w:b w:val="0"/>
                <w:bCs/>
                <w:sz w:val="24"/>
                <w:szCs w:val="24"/>
                <w:lang w:val="fr-BJ" w:eastAsia="fr-FR"/>
              </w:rPr>
              <w:tab/>
            </w:r>
            <w:r w:rsidR="00F77DCC" w:rsidRPr="00F77DCC">
              <w:rPr>
                <w:rStyle w:val="Lienhypertexte"/>
                <w:b w:val="0"/>
                <w:bCs/>
              </w:rPr>
              <w:t>INFORMATIONS SUR LA COMMUNE</w:t>
            </w:r>
            <w:r w:rsidR="00F77DCC" w:rsidRPr="00F77DCC">
              <w:rPr>
                <w:b w:val="0"/>
                <w:bCs/>
                <w:webHidden/>
              </w:rPr>
              <w:tab/>
            </w:r>
            <w:r w:rsidR="00F77DCC" w:rsidRPr="00F77DCC">
              <w:rPr>
                <w:b w:val="0"/>
                <w:bCs/>
                <w:webHidden/>
              </w:rPr>
              <w:fldChar w:fldCharType="begin"/>
            </w:r>
            <w:r w:rsidR="00F77DCC" w:rsidRPr="00F77DCC">
              <w:rPr>
                <w:b w:val="0"/>
                <w:bCs/>
                <w:webHidden/>
              </w:rPr>
              <w:instrText xml:space="preserve"> PAGEREF _Toc97137997 \h </w:instrText>
            </w:r>
            <w:r w:rsidR="00F77DCC" w:rsidRPr="00F77DCC">
              <w:rPr>
                <w:b w:val="0"/>
                <w:bCs/>
                <w:webHidden/>
              </w:rPr>
            </w:r>
            <w:r w:rsidR="00F77DCC" w:rsidRPr="00F77DCC">
              <w:rPr>
                <w:b w:val="0"/>
                <w:bCs/>
                <w:webHidden/>
              </w:rPr>
              <w:fldChar w:fldCharType="separate"/>
            </w:r>
            <w:r w:rsidR="00F77DCC">
              <w:rPr>
                <w:b w:val="0"/>
                <w:bCs/>
                <w:webHidden/>
              </w:rPr>
              <w:t>3</w:t>
            </w:r>
            <w:r w:rsidR="00F77DCC"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6DCACFD2" w14:textId="73B26B1E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7998" w:history="1">
            <w:r w:rsidRPr="00F77DCC">
              <w:rPr>
                <w:rStyle w:val="Lienhypertexte"/>
                <w:b w:val="0"/>
                <w:bCs/>
              </w:rPr>
              <w:t>I.1. Identification de la commune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_Toc97137998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3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18938B93" w14:textId="6EB9B8D9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7999" w:history="1">
            <w:r w:rsidRPr="00F77DCC">
              <w:rPr>
                <w:rStyle w:val="Lienhypertexte"/>
                <w:b w:val="0"/>
                <w:bCs/>
              </w:rPr>
              <w:t>I.2. Informations générales sur la commune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_Toc97137999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3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6F5E499C" w14:textId="0DCBB8F4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8000" w:history="1">
            <w:r w:rsidRPr="00F77DCC">
              <w:rPr>
                <w:rStyle w:val="Lienhypertexte"/>
                <w:b w:val="0"/>
                <w:bCs/>
              </w:rPr>
              <w:t>II.</w:t>
            </w:r>
            <w:r w:rsidRPr="00F77DCC">
              <w:rPr>
                <w:rFonts w:asciiTheme="minorHAnsi" w:eastAsiaTheme="minorEastAsia" w:hAnsiTheme="minorHAnsi" w:cstheme="minorBidi"/>
                <w:b w:val="0"/>
                <w:bCs/>
                <w:sz w:val="24"/>
                <w:szCs w:val="24"/>
                <w:lang w:val="fr-BJ" w:eastAsia="fr-FR"/>
              </w:rPr>
              <w:tab/>
            </w:r>
            <w:r w:rsidRPr="00F77DCC">
              <w:rPr>
                <w:rStyle w:val="Lienhypertexte"/>
                <w:b w:val="0"/>
                <w:bCs/>
              </w:rPr>
              <w:t>PRESENTATION SIMPLIFIEE DES RECETTES ET DES DEPENSES DU BUDGET DE LA COMMUNE EXERCICE 2022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_Toc97138000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4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0F3AE341" w14:textId="4FA99EC5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8001" w:history="1">
            <w:r w:rsidRPr="00F77DCC">
              <w:rPr>
                <w:rStyle w:val="Lienhypertexte"/>
                <w:b w:val="0"/>
                <w:bCs/>
              </w:rPr>
              <w:t>II.1. Principales recettes et dépenses à réaliser 2022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_Toc97138001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4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612CF892" w14:textId="6A5CE4BD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8002" w:history="1">
            <w:r w:rsidRPr="00F77DCC">
              <w:rPr>
                <w:rStyle w:val="Lienhypertexte"/>
                <w:b w:val="0"/>
                <w:bCs/>
              </w:rPr>
              <w:t>II.2. Principales recettes à collecter en 2022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_Toc97138002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5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1548EF94" w14:textId="49FC935E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8003" w:history="1">
            <w:r w:rsidRPr="00F77DCC">
              <w:rPr>
                <w:rStyle w:val="Lienhypertexte"/>
                <w:b w:val="0"/>
                <w:bCs/>
              </w:rPr>
              <w:t>II.3. Principales dépenses à réaliser en 2022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_Toc97138003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6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2A1BC1E1" w14:textId="3254422D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8004" w:history="1">
            <w:r w:rsidRPr="00F77DCC">
              <w:rPr>
                <w:rStyle w:val="Lienhypertexte"/>
                <w:b w:val="0"/>
                <w:bCs/>
              </w:rPr>
              <w:t>III.</w:t>
            </w:r>
            <w:r w:rsidRPr="00F77DCC">
              <w:rPr>
                <w:rFonts w:asciiTheme="minorHAnsi" w:eastAsiaTheme="minorEastAsia" w:hAnsiTheme="minorHAnsi" w:cstheme="minorBidi"/>
                <w:b w:val="0"/>
                <w:bCs/>
                <w:sz w:val="24"/>
                <w:szCs w:val="24"/>
                <w:lang w:val="fr-BJ" w:eastAsia="fr-FR"/>
              </w:rPr>
              <w:tab/>
            </w:r>
            <w:r w:rsidRPr="00F77DCC">
              <w:rPr>
                <w:rStyle w:val="Lienhypertexte"/>
                <w:b w:val="0"/>
                <w:bCs/>
              </w:rPr>
              <w:t>RÉPARTITION SIMPLIFIEE DES DEPENSES DE LA COMMUNE PAR SECTEUR DE DEVELOPPEMENT EN 2022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_Toc97138004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7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05E9A8A9" w14:textId="4E092B1D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8005" w:history="1">
            <w:r w:rsidRPr="00F77DCC">
              <w:rPr>
                <w:rStyle w:val="Lienhypertexte"/>
                <w:b w:val="0"/>
                <w:bCs/>
              </w:rPr>
              <w:t>III.1. Budget alloué aux secteurs sociaux en 2022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_Toc97138005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7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6FF81FA7" w14:textId="1C33E780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8006" w:history="1">
            <w:r w:rsidRPr="00F77DCC">
              <w:rPr>
                <w:rStyle w:val="Lienhypertexte"/>
                <w:b w:val="0"/>
                <w:bCs/>
              </w:rPr>
              <w:t>III.2. Budget alloué aux secteurs économiques en 2022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_Toc97138006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8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1CE335B8" w14:textId="0010E927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8007" w:history="1">
            <w:r w:rsidRPr="00F77DCC">
              <w:rPr>
                <w:rStyle w:val="Lienhypertexte"/>
                <w:b w:val="0"/>
                <w:bCs/>
              </w:rPr>
              <w:t>III.3. Budget alloué aux services municipaux en 2022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_Toc97138007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8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5390849F" w14:textId="10FB4530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8008" w:history="1">
            <w:r w:rsidRPr="00F77DCC">
              <w:rPr>
                <w:rStyle w:val="Lienhypertexte"/>
                <w:b w:val="0"/>
                <w:bCs/>
              </w:rPr>
              <w:t>III.4. Répartition du budget de la commune entre les secteurs de développement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_Toc97138008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9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6A3CAB1D" w14:textId="392B1048" w:rsidR="00F77DCC" w:rsidRPr="00F77DCC" w:rsidRDefault="00F77DCC">
          <w:pPr>
            <w:pStyle w:val="TM1"/>
            <w:rPr>
              <w:rFonts w:asciiTheme="minorHAnsi" w:eastAsiaTheme="minorEastAsia" w:hAnsiTheme="minorHAnsi" w:cstheme="minorBidi"/>
              <w:b w:val="0"/>
              <w:bCs/>
              <w:sz w:val="24"/>
              <w:szCs w:val="24"/>
              <w:lang w:val="fr-BJ" w:eastAsia="fr-FR"/>
            </w:rPr>
          </w:pPr>
          <w:hyperlink w:anchor="_Toc97138009" w:history="1">
            <w:r w:rsidRPr="00F77DCC">
              <w:rPr>
                <w:rStyle w:val="Lienhypertexte"/>
                <w:b w:val="0"/>
                <w:bCs/>
              </w:rPr>
              <w:t>IV.</w:t>
            </w:r>
            <w:r w:rsidRPr="00F77DCC">
              <w:rPr>
                <w:rFonts w:asciiTheme="minorHAnsi" w:eastAsiaTheme="minorEastAsia" w:hAnsiTheme="minorHAnsi" w:cstheme="minorBidi"/>
                <w:b w:val="0"/>
                <w:bCs/>
                <w:sz w:val="24"/>
                <w:szCs w:val="24"/>
                <w:lang w:val="fr-BJ" w:eastAsia="fr-FR"/>
              </w:rPr>
              <w:tab/>
            </w:r>
            <w:r w:rsidRPr="00F77DCC">
              <w:rPr>
                <w:rStyle w:val="Lienhypertexte"/>
                <w:b w:val="0"/>
                <w:bCs/>
              </w:rPr>
              <w:t>PRESENTATION SIMPLIFIEE DES INVESTISSEMENTS EN 2022</w:t>
            </w:r>
            <w:r w:rsidRPr="00F77DCC">
              <w:rPr>
                <w:b w:val="0"/>
                <w:bCs/>
                <w:webHidden/>
              </w:rPr>
              <w:tab/>
            </w:r>
            <w:r w:rsidRPr="00F77DCC">
              <w:rPr>
                <w:b w:val="0"/>
                <w:bCs/>
                <w:webHidden/>
              </w:rPr>
              <w:fldChar w:fldCharType="begin"/>
            </w:r>
            <w:r w:rsidRPr="00F77DCC">
              <w:rPr>
                <w:b w:val="0"/>
                <w:bCs/>
                <w:webHidden/>
              </w:rPr>
              <w:instrText xml:space="preserve"> PAGEREF _Toc97138009 \h </w:instrText>
            </w:r>
            <w:r w:rsidRPr="00F77DCC">
              <w:rPr>
                <w:b w:val="0"/>
                <w:bCs/>
                <w:webHidden/>
              </w:rPr>
            </w:r>
            <w:r w:rsidRPr="00F77DCC">
              <w:rPr>
                <w:b w:val="0"/>
                <w:bCs/>
                <w:webHidden/>
              </w:rPr>
              <w:fldChar w:fldCharType="separate"/>
            </w:r>
            <w:r>
              <w:rPr>
                <w:b w:val="0"/>
                <w:bCs/>
                <w:webHidden/>
              </w:rPr>
              <w:t>10</w:t>
            </w:r>
            <w:r w:rsidRPr="00F77DCC">
              <w:rPr>
                <w:b w:val="0"/>
                <w:bCs/>
                <w:webHidden/>
              </w:rPr>
              <w:fldChar w:fldCharType="end"/>
            </w:r>
          </w:hyperlink>
        </w:p>
        <w:p w14:paraId="3F4F5599" w14:textId="347D7232" w:rsidR="00477807" w:rsidRPr="006F79C3" w:rsidRDefault="00477807" w:rsidP="00477807">
          <w:pPr>
            <w:spacing w:line="360" w:lineRule="auto"/>
            <w:jc w:val="both"/>
            <w:rPr>
              <w:rFonts w:ascii="Times New Roman" w:hAnsi="Times New Roman" w:cs="Times New Roman"/>
              <w:sz w:val="24"/>
            </w:rPr>
          </w:pPr>
          <w:r w:rsidRPr="003A61A7">
            <w:rPr>
              <w:rFonts w:ascii="Times New Roman" w:hAnsi="Times New Roman" w:cs="Times New Roman"/>
            </w:rPr>
            <w:fldChar w:fldCharType="end"/>
          </w:r>
        </w:p>
      </w:sdtContent>
    </w:sdt>
    <w:p w14:paraId="6193928A" w14:textId="77777777" w:rsidR="00477807" w:rsidRPr="00FE1F35" w:rsidRDefault="00477807" w:rsidP="00477807">
      <w:pPr>
        <w:rPr>
          <w:rFonts w:ascii="Arial" w:eastAsia="Calibri" w:hAnsi="Arial" w:cs="Arial"/>
          <w:lang w:eastAsia="fr-FR"/>
        </w:rPr>
      </w:pPr>
    </w:p>
    <w:p w14:paraId="7569AEAB" w14:textId="77777777" w:rsidR="00477807" w:rsidRDefault="00477807" w:rsidP="00477807">
      <w:pPr>
        <w:spacing w:after="160" w:line="259" w:lineRule="auto"/>
        <w:rPr>
          <w:rFonts w:ascii="Arial" w:eastAsia="Calibri" w:hAnsi="Arial" w:cs="Arial"/>
          <w:lang w:eastAsia="fr-FR"/>
        </w:rPr>
      </w:pPr>
      <w:r>
        <w:rPr>
          <w:rFonts w:ascii="Arial" w:eastAsia="Calibri" w:hAnsi="Arial" w:cs="Arial"/>
          <w:lang w:eastAsia="fr-FR"/>
        </w:rPr>
        <w:br w:type="page"/>
      </w:r>
    </w:p>
    <w:p w14:paraId="725EBD98" w14:textId="77777777" w:rsidR="00477807" w:rsidRPr="003D224E" w:rsidRDefault="00477807" w:rsidP="00477807">
      <w:pPr>
        <w:pStyle w:val="Titre1"/>
        <w:numPr>
          <w:ilvl w:val="0"/>
          <w:numId w:val="20"/>
        </w:numPr>
        <w:ind w:left="0" w:firstLine="0"/>
        <w:rPr>
          <w:rFonts w:ascii="Bookman Old Style" w:hAnsi="Bookman Old Style"/>
          <w:b/>
          <w:bCs/>
          <w:color w:val="auto"/>
          <w:sz w:val="24"/>
        </w:rPr>
      </w:pPr>
      <w:bookmarkStart w:id="1" w:name="_Toc448854171"/>
      <w:bookmarkStart w:id="2" w:name="_Toc97137997"/>
      <w:r w:rsidRPr="003D224E">
        <w:rPr>
          <w:rFonts w:ascii="Bookman Old Style" w:hAnsi="Bookman Old Style"/>
          <w:b/>
          <w:bCs/>
          <w:color w:val="auto"/>
          <w:sz w:val="24"/>
        </w:rPr>
        <w:lastRenderedPageBreak/>
        <w:t>INFORMATIONS SUR LA COMMUNE</w:t>
      </w:r>
      <w:bookmarkEnd w:id="1"/>
      <w:bookmarkEnd w:id="2"/>
    </w:p>
    <w:p w14:paraId="379C6A94" w14:textId="77777777" w:rsidR="00477807" w:rsidRPr="003D224E" w:rsidRDefault="00477807" w:rsidP="00477807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3" w:name="_Toc448854172"/>
      <w:bookmarkStart w:id="4" w:name="_Toc97137998"/>
      <w:r w:rsidRPr="003D224E">
        <w:rPr>
          <w:rFonts w:ascii="Bookman Old Style" w:eastAsia="Calibri" w:hAnsi="Bookman Old Style"/>
          <w:b/>
          <w:bCs/>
          <w:color w:val="auto"/>
          <w:sz w:val="24"/>
        </w:rPr>
        <w:t>I.1. Identification de la commune</w:t>
      </w:r>
      <w:bookmarkEnd w:id="3"/>
      <w:bookmarkEnd w:id="4"/>
    </w:p>
    <w:p w14:paraId="06B17B13" w14:textId="77777777" w:rsidR="00477807" w:rsidRDefault="00477807" w:rsidP="00477807">
      <w:pPr>
        <w:tabs>
          <w:tab w:val="left" w:pos="2805"/>
        </w:tabs>
        <w:rPr>
          <w:rFonts w:ascii="Arial" w:eastAsia="Calibri" w:hAnsi="Arial" w:cs="Arial"/>
          <w:lang w:eastAsia="fr-F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0"/>
        <w:gridCol w:w="6812"/>
      </w:tblGrid>
      <w:tr w:rsidR="00E67E9F" w:rsidRPr="009B1B86" w14:paraId="5A123C4A" w14:textId="77777777" w:rsidTr="00E67E9F">
        <w:trPr>
          <w:trHeight w:val="397"/>
        </w:trPr>
        <w:tc>
          <w:tcPr>
            <w:tcW w:w="1233" w:type="pct"/>
            <w:shd w:val="clear" w:color="auto" w:fill="auto"/>
            <w:vAlign w:val="center"/>
          </w:tcPr>
          <w:p w14:paraId="61CB2A11" w14:textId="77777777" w:rsidR="00E67E9F" w:rsidRPr="009B1B86" w:rsidRDefault="00E67E9F" w:rsidP="00E67E9F">
            <w:pPr>
              <w:spacing w:after="0" w:line="240" w:lineRule="auto"/>
              <w:rPr>
                <w:rFonts w:ascii="Book Antiqua" w:eastAsia="Calibri" w:hAnsi="Book Antiqua" w:cs="Times New Roman"/>
                <w:b/>
                <w:szCs w:val="24"/>
              </w:rPr>
            </w:pPr>
            <w:r w:rsidRPr="009B1B86">
              <w:rPr>
                <w:rFonts w:ascii="Book Antiqua" w:eastAsia="Calibri" w:hAnsi="Book Antiqua" w:cs="Times New Roman"/>
                <w:b/>
                <w:szCs w:val="24"/>
              </w:rPr>
              <w:t>REGION :</w:t>
            </w:r>
          </w:p>
        </w:tc>
        <w:tc>
          <w:tcPr>
            <w:tcW w:w="3767" w:type="pct"/>
            <w:vAlign w:val="center"/>
          </w:tcPr>
          <w:p w14:paraId="241ED622" w14:textId="2F24532C" w:rsidR="00E67E9F" w:rsidRPr="009B1B86" w:rsidRDefault="00E67E9F" w:rsidP="00E67E9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Cs w:val="24"/>
              </w:rPr>
            </w:pPr>
            <w:r>
              <w:rPr>
                <w:rFonts w:ascii="Book Antiqua" w:eastAsia="Calibri" w:hAnsi="Book Antiqua" w:cs="Times New Roman"/>
                <w:szCs w:val="24"/>
              </w:rPr>
              <w:t>CENTRE OUEST</w:t>
            </w:r>
          </w:p>
        </w:tc>
      </w:tr>
      <w:tr w:rsidR="00E67E9F" w:rsidRPr="009B1B86" w14:paraId="4EC4CA6B" w14:textId="77777777" w:rsidTr="00E67E9F">
        <w:trPr>
          <w:trHeight w:val="397"/>
        </w:trPr>
        <w:tc>
          <w:tcPr>
            <w:tcW w:w="1233" w:type="pct"/>
            <w:shd w:val="clear" w:color="auto" w:fill="auto"/>
            <w:vAlign w:val="center"/>
          </w:tcPr>
          <w:p w14:paraId="089FCDA9" w14:textId="77777777" w:rsidR="00E67E9F" w:rsidRPr="009B1B86" w:rsidRDefault="00E67E9F" w:rsidP="00E67E9F">
            <w:pPr>
              <w:spacing w:after="0" w:line="240" w:lineRule="auto"/>
              <w:rPr>
                <w:rFonts w:ascii="Book Antiqua" w:eastAsia="Calibri" w:hAnsi="Book Antiqua" w:cs="Times New Roman"/>
                <w:b/>
                <w:szCs w:val="24"/>
              </w:rPr>
            </w:pPr>
            <w:r w:rsidRPr="009B1B86">
              <w:rPr>
                <w:rFonts w:ascii="Book Antiqua" w:eastAsia="Calibri" w:hAnsi="Book Antiqua" w:cs="Times New Roman"/>
                <w:b/>
                <w:szCs w:val="24"/>
              </w:rPr>
              <w:t>PROVINCE :</w:t>
            </w:r>
          </w:p>
        </w:tc>
        <w:tc>
          <w:tcPr>
            <w:tcW w:w="3767" w:type="pct"/>
            <w:vAlign w:val="center"/>
          </w:tcPr>
          <w:p w14:paraId="6046CCAF" w14:textId="1F97923B" w:rsidR="00E67E9F" w:rsidRPr="009B1B86" w:rsidRDefault="00E67E9F" w:rsidP="00E67E9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Cs w:val="24"/>
              </w:rPr>
            </w:pPr>
            <w:r>
              <w:rPr>
                <w:rFonts w:ascii="Book Antiqua" w:eastAsia="Calibri" w:hAnsi="Book Antiqua" w:cs="Times New Roman"/>
                <w:szCs w:val="24"/>
              </w:rPr>
              <w:t>BOULKIEMDE</w:t>
            </w:r>
          </w:p>
        </w:tc>
      </w:tr>
      <w:tr w:rsidR="00E67E9F" w:rsidRPr="009B1B86" w14:paraId="3F21032C" w14:textId="77777777" w:rsidTr="00E67E9F">
        <w:trPr>
          <w:trHeight w:val="397"/>
        </w:trPr>
        <w:tc>
          <w:tcPr>
            <w:tcW w:w="1233" w:type="pct"/>
            <w:shd w:val="clear" w:color="auto" w:fill="auto"/>
            <w:vAlign w:val="center"/>
          </w:tcPr>
          <w:p w14:paraId="6E96411C" w14:textId="77777777" w:rsidR="00E67E9F" w:rsidRPr="009B1B86" w:rsidRDefault="00E67E9F" w:rsidP="00E67E9F">
            <w:pPr>
              <w:spacing w:after="0" w:line="240" w:lineRule="auto"/>
              <w:rPr>
                <w:rFonts w:ascii="Book Antiqua" w:eastAsia="Calibri" w:hAnsi="Book Antiqua" w:cs="Times New Roman"/>
                <w:b/>
                <w:szCs w:val="24"/>
              </w:rPr>
            </w:pPr>
            <w:r w:rsidRPr="009B1B86">
              <w:rPr>
                <w:rFonts w:ascii="Book Antiqua" w:eastAsia="Calibri" w:hAnsi="Book Antiqua" w:cs="Times New Roman"/>
                <w:b/>
                <w:szCs w:val="24"/>
              </w:rPr>
              <w:t>COMMUNE :</w:t>
            </w:r>
          </w:p>
        </w:tc>
        <w:tc>
          <w:tcPr>
            <w:tcW w:w="3767" w:type="pct"/>
            <w:vAlign w:val="center"/>
          </w:tcPr>
          <w:p w14:paraId="585AE443" w14:textId="14D1B3B5" w:rsidR="00E67E9F" w:rsidRPr="009B1B86" w:rsidRDefault="00E67E9F" w:rsidP="00E67E9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Cs w:val="24"/>
              </w:rPr>
            </w:pPr>
            <w:r>
              <w:rPr>
                <w:rFonts w:ascii="Book Antiqua" w:eastAsia="Calibri" w:hAnsi="Book Antiqua" w:cs="Times New Roman"/>
                <w:szCs w:val="24"/>
              </w:rPr>
              <w:t>SOAW</w:t>
            </w:r>
          </w:p>
        </w:tc>
      </w:tr>
    </w:tbl>
    <w:p w14:paraId="70837929" w14:textId="77777777" w:rsidR="00477807" w:rsidRDefault="00477807" w:rsidP="00477807">
      <w:pPr>
        <w:tabs>
          <w:tab w:val="left" w:pos="2805"/>
        </w:tabs>
        <w:rPr>
          <w:rFonts w:ascii="Arial" w:eastAsia="Calibri" w:hAnsi="Arial" w:cs="Arial"/>
          <w:lang w:eastAsia="fr-FR"/>
        </w:rPr>
      </w:pPr>
    </w:p>
    <w:p w14:paraId="7ECC135A" w14:textId="7B4DE864" w:rsidR="00477807" w:rsidRDefault="00477807" w:rsidP="00477807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5" w:name="_Toc448854173"/>
      <w:bookmarkStart w:id="6" w:name="_Toc97137999"/>
      <w:r w:rsidRPr="003D224E">
        <w:rPr>
          <w:rFonts w:ascii="Bookman Old Style" w:eastAsia="Calibri" w:hAnsi="Bookman Old Style"/>
          <w:b/>
          <w:bCs/>
          <w:color w:val="auto"/>
          <w:sz w:val="24"/>
        </w:rPr>
        <w:t>I.2. Informations générales sur la commune</w:t>
      </w:r>
      <w:bookmarkEnd w:id="5"/>
      <w:bookmarkEnd w:id="6"/>
    </w:p>
    <w:p w14:paraId="76D93564" w14:textId="77777777" w:rsidR="003D224E" w:rsidRPr="003D224E" w:rsidRDefault="003D224E" w:rsidP="003D224E"/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4"/>
        <w:gridCol w:w="1656"/>
        <w:gridCol w:w="1622"/>
      </w:tblGrid>
      <w:tr w:rsidR="00477807" w:rsidRPr="00CE4901" w14:paraId="389D5DAD" w14:textId="77777777" w:rsidTr="00A1203D">
        <w:trPr>
          <w:trHeight w:val="300"/>
        </w:trPr>
        <w:tc>
          <w:tcPr>
            <w:tcW w:w="4103" w:type="pct"/>
            <w:gridSpan w:val="2"/>
            <w:shd w:val="clear" w:color="auto" w:fill="FDE9D9" w:themeFill="accent6" w:themeFillTint="33"/>
            <w:noWrap/>
            <w:hideMark/>
          </w:tcPr>
          <w:p w14:paraId="760F4E77" w14:textId="77777777" w:rsidR="00477807" w:rsidRPr="00CE4901" w:rsidRDefault="00477807" w:rsidP="00A1203D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CE4901">
              <w:rPr>
                <w:rFonts w:ascii="Book Antiqua" w:hAnsi="Book Antiqua"/>
                <w:b/>
                <w:bCs/>
                <w:sz w:val="20"/>
                <w:szCs w:val="20"/>
              </w:rPr>
              <w:t>INFORMATIONS SOCIO-ECONOMIQUES</w:t>
            </w:r>
          </w:p>
        </w:tc>
        <w:tc>
          <w:tcPr>
            <w:tcW w:w="897" w:type="pct"/>
            <w:shd w:val="clear" w:color="auto" w:fill="FDE9D9" w:themeFill="accent6" w:themeFillTint="33"/>
            <w:noWrap/>
            <w:hideMark/>
          </w:tcPr>
          <w:p w14:paraId="4442254A" w14:textId="77777777" w:rsidR="00477807" w:rsidRPr="00CE4901" w:rsidRDefault="00477807" w:rsidP="00A1203D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CE4901">
              <w:rPr>
                <w:rFonts w:ascii="Book Antiqua" w:hAnsi="Book Antiqua"/>
                <w:b/>
                <w:sz w:val="20"/>
                <w:szCs w:val="20"/>
              </w:rPr>
              <w:t>VALEURS</w:t>
            </w:r>
          </w:p>
        </w:tc>
      </w:tr>
      <w:tr w:rsidR="00E67E9F" w:rsidRPr="00350ABC" w14:paraId="6AFAC143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081F8EDE" w14:textId="77777777" w:rsidR="00E67E9F" w:rsidRPr="00305953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Superficie de la collectivité territoriale (km²)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8608" w14:textId="3258511A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 </w:t>
            </w:r>
          </w:p>
        </w:tc>
      </w:tr>
      <w:tr w:rsidR="00E67E9F" w:rsidRPr="00350ABC" w14:paraId="4D573AD7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30D517CF" w14:textId="77777777" w:rsidR="00E67E9F" w:rsidRPr="00305953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Population totale de la collectivité territoriale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C66" w14:textId="13C05FD2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21388 INSD-17</w:t>
            </w:r>
          </w:p>
        </w:tc>
      </w:tr>
      <w:tr w:rsidR="00E67E9F" w:rsidRPr="00350ABC" w14:paraId="69F399B4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267938A0" w14:textId="77777777" w:rsidR="00E67E9F" w:rsidRPr="00350ABC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Taux</w:t>
            </w:r>
            <w:proofErr w:type="spellEnd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 brut de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scolarisation</w:t>
            </w:r>
            <w:proofErr w:type="spellEnd"/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8E5" w14:textId="714CB7CE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E67E9F" w:rsidRPr="00350ABC" w14:paraId="60A41638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415C774A" w14:textId="77777777" w:rsidR="00E67E9F" w:rsidRPr="00305953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Nombre moyen d'élèves/classe (primaire)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71D" w14:textId="1DBFAB59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E67E9F" w:rsidRPr="00350ABC" w14:paraId="67D84FD1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11F55583" w14:textId="77777777" w:rsidR="00E67E9F" w:rsidRPr="00305953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Nombre moyen d’élèves/classe (secondaire)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3D0A" w14:textId="42268535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E67E9F" w:rsidRPr="00350ABC" w14:paraId="038D86F9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707B050D" w14:textId="77777777" w:rsidR="00E67E9F" w:rsidRPr="00305953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 xml:space="preserve">Nombre d’habitants </w:t>
            </w:r>
            <w:proofErr w:type="gramStart"/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par  formation</w:t>
            </w:r>
            <w:proofErr w:type="gramEnd"/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 xml:space="preserve"> sanitaires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4CA" w14:textId="24A265B6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7997(2006)</w:t>
            </w:r>
          </w:p>
        </w:tc>
      </w:tr>
      <w:tr w:rsidR="00E67E9F" w:rsidRPr="00350ABC" w14:paraId="6F57FDD9" w14:textId="77777777" w:rsidTr="00A1203D">
        <w:trPr>
          <w:trHeight w:val="300"/>
        </w:trPr>
        <w:tc>
          <w:tcPr>
            <w:tcW w:w="4103" w:type="pct"/>
            <w:gridSpan w:val="2"/>
            <w:noWrap/>
            <w:hideMark/>
          </w:tcPr>
          <w:p w14:paraId="677FACE9" w14:textId="77777777" w:rsidR="00E67E9F" w:rsidRPr="00305953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 xml:space="preserve">Nombre de points d'eau </w:t>
            </w:r>
            <w:proofErr w:type="gramStart"/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fonctionnels  pour</w:t>
            </w:r>
            <w:proofErr w:type="gramEnd"/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 xml:space="preserve"> 1 000 habitants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582A" w14:textId="6B71F239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7807" w:rsidRPr="00CE4901" w14:paraId="24E0B821" w14:textId="77777777" w:rsidTr="00A1203D">
        <w:trPr>
          <w:trHeight w:val="510"/>
        </w:trPr>
        <w:tc>
          <w:tcPr>
            <w:tcW w:w="3187" w:type="pct"/>
            <w:shd w:val="clear" w:color="auto" w:fill="FDE9D9" w:themeFill="accent6" w:themeFillTint="33"/>
            <w:noWrap/>
            <w:hideMark/>
          </w:tcPr>
          <w:p w14:paraId="1DB26FAF" w14:textId="77777777" w:rsidR="00477807" w:rsidRPr="00CE4901" w:rsidRDefault="00477807" w:rsidP="00A1203D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E4901">
              <w:rPr>
                <w:rFonts w:ascii="Book Antiqua" w:hAnsi="Book Antiqua"/>
                <w:b/>
                <w:bCs/>
                <w:sz w:val="20"/>
                <w:szCs w:val="20"/>
              </w:rPr>
              <w:t>INFORMATIONS FISCALES</w:t>
            </w:r>
          </w:p>
        </w:tc>
        <w:tc>
          <w:tcPr>
            <w:tcW w:w="916" w:type="pct"/>
            <w:shd w:val="clear" w:color="auto" w:fill="FDE9D9" w:themeFill="accent6" w:themeFillTint="33"/>
            <w:hideMark/>
          </w:tcPr>
          <w:p w14:paraId="61735E2B" w14:textId="77777777" w:rsidR="00477807" w:rsidRPr="00CE4901" w:rsidRDefault="00477807" w:rsidP="00A1203D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CE4901">
              <w:rPr>
                <w:rFonts w:ascii="Book Antiqua" w:hAnsi="Book Antiqua"/>
                <w:b/>
                <w:sz w:val="20"/>
                <w:szCs w:val="20"/>
              </w:rPr>
              <w:t>Valeur pour la Collectivité</w:t>
            </w:r>
          </w:p>
        </w:tc>
        <w:tc>
          <w:tcPr>
            <w:tcW w:w="897" w:type="pct"/>
            <w:shd w:val="clear" w:color="auto" w:fill="FDE9D9" w:themeFill="accent6" w:themeFillTint="33"/>
            <w:hideMark/>
          </w:tcPr>
          <w:p w14:paraId="21F09068" w14:textId="77777777" w:rsidR="00477807" w:rsidRPr="00CE4901" w:rsidRDefault="00477807" w:rsidP="00A1203D">
            <w:pPr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CE4901">
              <w:rPr>
                <w:rFonts w:ascii="Book Antiqua" w:hAnsi="Book Antiqua"/>
                <w:b/>
                <w:sz w:val="20"/>
                <w:szCs w:val="20"/>
              </w:rPr>
              <w:t>Valeur par habitant</w:t>
            </w:r>
          </w:p>
        </w:tc>
      </w:tr>
      <w:tr w:rsidR="00E67E9F" w:rsidRPr="00350ABC" w14:paraId="3D75979B" w14:textId="77777777" w:rsidTr="00C65642">
        <w:trPr>
          <w:trHeight w:val="300"/>
        </w:trPr>
        <w:tc>
          <w:tcPr>
            <w:tcW w:w="3187" w:type="pct"/>
            <w:noWrap/>
            <w:hideMark/>
          </w:tcPr>
          <w:p w14:paraId="5C04955D" w14:textId="77777777" w:rsidR="00E67E9F" w:rsidRPr="00350ABC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Contribution</w:t>
            </w:r>
            <w:proofErr w:type="spellEnd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 des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patentes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06A6" w14:textId="05412352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1 000 000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DD6E" w14:textId="7DD3D970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46,76</w:t>
            </w:r>
          </w:p>
        </w:tc>
      </w:tr>
      <w:tr w:rsidR="00E67E9F" w:rsidRPr="00350ABC" w14:paraId="1C0EABA4" w14:textId="77777777" w:rsidTr="00C65642">
        <w:trPr>
          <w:trHeight w:val="300"/>
        </w:trPr>
        <w:tc>
          <w:tcPr>
            <w:tcW w:w="3187" w:type="pct"/>
            <w:noWrap/>
            <w:hideMark/>
          </w:tcPr>
          <w:p w14:paraId="6345FC8F" w14:textId="77777777" w:rsidR="00E67E9F" w:rsidRPr="00305953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Contribution du secteur informel (CSI)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DF55" w14:textId="7BA53547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6A24" w14:textId="0AB9547F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28,05</w:t>
            </w:r>
          </w:p>
        </w:tc>
      </w:tr>
      <w:tr w:rsidR="00E67E9F" w:rsidRPr="00350ABC" w14:paraId="38724EB4" w14:textId="77777777" w:rsidTr="00C65642">
        <w:trPr>
          <w:trHeight w:val="300"/>
        </w:trPr>
        <w:tc>
          <w:tcPr>
            <w:tcW w:w="3187" w:type="pct"/>
            <w:noWrap/>
            <w:hideMark/>
          </w:tcPr>
          <w:p w14:paraId="79DB6DC5" w14:textId="77777777" w:rsidR="00E67E9F" w:rsidRPr="00350ABC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Taxe de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résidence</w:t>
            </w:r>
            <w:proofErr w:type="spellEnd"/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0B6F" w14:textId="166456AB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9EAE" w14:textId="797F7093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2,34</w:t>
            </w:r>
          </w:p>
        </w:tc>
      </w:tr>
      <w:tr w:rsidR="00E67E9F" w:rsidRPr="00350ABC" w14:paraId="54C38BE9" w14:textId="77777777" w:rsidTr="00C65642">
        <w:trPr>
          <w:trHeight w:val="300"/>
        </w:trPr>
        <w:tc>
          <w:tcPr>
            <w:tcW w:w="3187" w:type="pct"/>
            <w:noWrap/>
            <w:hideMark/>
          </w:tcPr>
          <w:p w14:paraId="144232E6" w14:textId="77777777" w:rsidR="00E67E9F" w:rsidRPr="00305953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Taxe sur les biens de mainmorte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5D6C" w14:textId="33985337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D719" w14:textId="73E9E075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7E9F" w:rsidRPr="00350ABC" w14:paraId="517FC732" w14:textId="77777777" w:rsidTr="00C65642">
        <w:trPr>
          <w:trHeight w:val="300"/>
        </w:trPr>
        <w:tc>
          <w:tcPr>
            <w:tcW w:w="3187" w:type="pct"/>
            <w:noWrap/>
            <w:hideMark/>
          </w:tcPr>
          <w:p w14:paraId="6CDB3B77" w14:textId="77777777" w:rsidR="00E67E9F" w:rsidRPr="00305953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</w:pPr>
            <w:r w:rsidRPr="003059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nl-NL"/>
              </w:rPr>
              <w:t>Taxe de développement communal (TDC)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2B8F" w14:textId="4642E99C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D301" w14:textId="4036ED78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7E9F" w:rsidRPr="00350ABC" w14:paraId="7498F6B6" w14:textId="77777777" w:rsidTr="00C65642">
        <w:trPr>
          <w:trHeight w:val="300"/>
        </w:trPr>
        <w:tc>
          <w:tcPr>
            <w:tcW w:w="3187" w:type="pct"/>
            <w:noWrap/>
            <w:hideMark/>
          </w:tcPr>
          <w:p w14:paraId="2E09B057" w14:textId="77777777" w:rsidR="00E67E9F" w:rsidRPr="00350ABC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Taxe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sur</w:t>
            </w:r>
            <w:proofErr w:type="spellEnd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 les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armes</w:t>
            </w:r>
            <w:proofErr w:type="spellEnd"/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D804" w14:textId="52363EF2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E632" w14:textId="22EADAEC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</w:tr>
      <w:tr w:rsidR="00E67E9F" w:rsidRPr="00350ABC" w14:paraId="62B481B0" w14:textId="77777777" w:rsidTr="00C65642">
        <w:trPr>
          <w:trHeight w:val="300"/>
        </w:trPr>
        <w:tc>
          <w:tcPr>
            <w:tcW w:w="3187" w:type="pct"/>
            <w:noWrap/>
            <w:hideMark/>
          </w:tcPr>
          <w:p w14:paraId="2B3D8932" w14:textId="77777777" w:rsidR="00E67E9F" w:rsidRPr="00350ABC" w:rsidRDefault="00E67E9F" w:rsidP="00E67E9F">
            <w:pPr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 xml:space="preserve">Taxe de </w:t>
            </w:r>
            <w:proofErr w:type="spellStart"/>
            <w:r w:rsidRPr="00350AB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  <w:t>jouissance</w:t>
            </w:r>
            <w:proofErr w:type="spellEnd"/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E59" w14:textId="144DDEED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3EB6" w14:textId="356C8FF8" w:rsidR="00E67E9F" w:rsidRPr="00350ABC" w:rsidRDefault="00E67E9F" w:rsidP="00E67E9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</w:tr>
    </w:tbl>
    <w:p w14:paraId="2ADF8019" w14:textId="77777777" w:rsidR="00867E05" w:rsidRPr="00B05E2C" w:rsidRDefault="00867E05" w:rsidP="000A2AD7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14:paraId="258792E6" w14:textId="77777777" w:rsidR="00B05E2C" w:rsidRDefault="00B05E2C" w:rsidP="00B05E2C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14:paraId="5D1B57B9" w14:textId="77777777" w:rsidR="00B05E2C" w:rsidRDefault="00B05E2C" w:rsidP="00B05E2C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0EE0EF3F" w14:textId="77777777" w:rsidR="00A97909" w:rsidRDefault="00A97909">
      <w:pPr>
        <w:rPr>
          <w:rFonts w:ascii="Bookman Old Style" w:hAnsi="Bookman Old Style"/>
          <w:b/>
          <w:u w:val="single"/>
        </w:rPr>
      </w:pPr>
    </w:p>
    <w:p w14:paraId="610EFA84" w14:textId="35E9E47A" w:rsidR="00DD683B" w:rsidRDefault="00DD683B">
      <w:pPr>
        <w:rPr>
          <w:rFonts w:ascii="Bookman Old Style" w:hAnsi="Bookman Old Style"/>
          <w:b/>
          <w:u w:val="single"/>
        </w:rPr>
        <w:sectPr w:rsidR="00DD683B" w:rsidSect="001A7A83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32FC18E" w14:textId="5DBB547C" w:rsidR="00EC5737" w:rsidRPr="00C61CAD" w:rsidRDefault="002B3893" w:rsidP="00C61CAD">
      <w:pPr>
        <w:pStyle w:val="Titre1"/>
        <w:numPr>
          <w:ilvl w:val="0"/>
          <w:numId w:val="20"/>
        </w:numPr>
        <w:ind w:left="0" w:firstLine="0"/>
        <w:rPr>
          <w:rFonts w:ascii="Bookman Old Style" w:hAnsi="Bookman Old Style"/>
          <w:b/>
          <w:bCs/>
          <w:color w:val="auto"/>
          <w:sz w:val="24"/>
        </w:rPr>
      </w:pPr>
      <w:bookmarkStart w:id="7" w:name="_Toc97138000"/>
      <w:r w:rsidRPr="00C61CAD">
        <w:rPr>
          <w:rFonts w:ascii="Bookman Old Style" w:hAnsi="Bookman Old Style"/>
          <w:b/>
          <w:bCs/>
          <w:color w:val="auto"/>
          <w:sz w:val="24"/>
        </w:rPr>
        <w:lastRenderedPageBreak/>
        <w:t xml:space="preserve">PRESENTATION </w:t>
      </w:r>
      <w:r w:rsidR="00B42C6A" w:rsidRPr="00C61CAD">
        <w:rPr>
          <w:rFonts w:ascii="Bookman Old Style" w:hAnsi="Bookman Old Style"/>
          <w:b/>
          <w:bCs/>
          <w:color w:val="auto"/>
          <w:sz w:val="24"/>
        </w:rPr>
        <w:t>SIMPLIFIEE</w:t>
      </w:r>
      <w:r w:rsidR="00FA100A" w:rsidRPr="00C61CAD">
        <w:rPr>
          <w:rFonts w:ascii="Bookman Old Style" w:hAnsi="Bookman Old Style"/>
          <w:b/>
          <w:bCs/>
          <w:color w:val="auto"/>
          <w:sz w:val="24"/>
        </w:rPr>
        <w:t xml:space="preserve"> </w:t>
      </w:r>
      <w:r w:rsidRPr="00C61CAD">
        <w:rPr>
          <w:rFonts w:ascii="Bookman Old Style" w:hAnsi="Bookman Old Style"/>
          <w:b/>
          <w:bCs/>
          <w:color w:val="auto"/>
          <w:sz w:val="24"/>
        </w:rPr>
        <w:t>DES</w:t>
      </w:r>
      <w:r w:rsidR="00875F62" w:rsidRPr="00C61CAD">
        <w:rPr>
          <w:rFonts w:ascii="Bookman Old Style" w:hAnsi="Bookman Old Style"/>
          <w:b/>
          <w:bCs/>
          <w:color w:val="auto"/>
          <w:sz w:val="24"/>
        </w:rPr>
        <w:t xml:space="preserve"> RECETTES</w:t>
      </w:r>
      <w:r w:rsidRPr="00C61CAD">
        <w:rPr>
          <w:rFonts w:ascii="Bookman Old Style" w:hAnsi="Bookman Old Style"/>
          <w:b/>
          <w:bCs/>
          <w:color w:val="auto"/>
          <w:sz w:val="24"/>
        </w:rPr>
        <w:t xml:space="preserve"> </w:t>
      </w:r>
      <w:r w:rsidR="005C7204" w:rsidRPr="00C61CAD">
        <w:rPr>
          <w:rFonts w:ascii="Bookman Old Style" w:hAnsi="Bookman Old Style"/>
          <w:b/>
          <w:bCs/>
          <w:color w:val="auto"/>
          <w:sz w:val="24"/>
        </w:rPr>
        <w:t>ET DES DEPENSES</w:t>
      </w:r>
      <w:r w:rsidR="00C61CAD">
        <w:rPr>
          <w:rFonts w:ascii="Bookman Old Style" w:hAnsi="Bookman Old Style"/>
          <w:b/>
          <w:bCs/>
          <w:color w:val="auto"/>
          <w:sz w:val="24"/>
        </w:rPr>
        <w:t xml:space="preserve"> DU BUDGET DE LA COMMUNE EXERCICE 2022</w:t>
      </w:r>
      <w:bookmarkEnd w:id="7"/>
    </w:p>
    <w:p w14:paraId="7A211D87" w14:textId="3A6471FC" w:rsidR="00EC5737" w:rsidRDefault="00EC5737" w:rsidP="0060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E4D7D" w14:textId="28B56F06" w:rsidR="0003797B" w:rsidRDefault="00C61CAD" w:rsidP="00C61CAD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8" w:name="_Toc97138001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II.1. </w:t>
      </w:r>
      <w:r w:rsidR="0003797B" w:rsidRPr="00C61CAD">
        <w:rPr>
          <w:rFonts w:ascii="Bookman Old Style" w:eastAsia="Calibri" w:hAnsi="Bookman Old Style"/>
          <w:b/>
          <w:bCs/>
          <w:color w:val="auto"/>
          <w:sz w:val="24"/>
        </w:rPr>
        <w:t xml:space="preserve">Principales recettes et dépenses à réaliser </w:t>
      </w:r>
      <w:r w:rsidR="00436B2A" w:rsidRPr="00C61CAD">
        <w:rPr>
          <w:rFonts w:ascii="Bookman Old Style" w:eastAsia="Calibri" w:hAnsi="Bookman Old Style"/>
          <w:b/>
          <w:bCs/>
          <w:color w:val="auto"/>
          <w:sz w:val="24"/>
        </w:rPr>
        <w:t>2</w:t>
      </w:r>
      <w:r>
        <w:rPr>
          <w:rFonts w:ascii="Bookman Old Style" w:eastAsia="Calibri" w:hAnsi="Bookman Old Style"/>
          <w:b/>
          <w:bCs/>
          <w:color w:val="auto"/>
          <w:sz w:val="24"/>
        </w:rPr>
        <w:t>022</w:t>
      </w:r>
      <w:bookmarkEnd w:id="8"/>
    </w:p>
    <w:p w14:paraId="5370F798" w14:textId="77777777" w:rsidR="00246D5B" w:rsidRPr="00246D5B" w:rsidRDefault="00246D5B" w:rsidP="00246D5B"/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963"/>
        <w:gridCol w:w="3565"/>
        <w:gridCol w:w="1985"/>
      </w:tblGrid>
      <w:tr w:rsidR="00246D5B" w:rsidRPr="00D545E0" w14:paraId="43750980" w14:textId="77777777" w:rsidTr="000A2E23">
        <w:trPr>
          <w:trHeight w:val="560"/>
        </w:trPr>
        <w:tc>
          <w:tcPr>
            <w:tcW w:w="354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A6BE" w14:textId="77777777" w:rsidR="00D545E0" w:rsidRPr="00D545E0" w:rsidRDefault="00D545E0" w:rsidP="00D54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Principales recettes</w:t>
            </w:r>
          </w:p>
        </w:tc>
        <w:tc>
          <w:tcPr>
            <w:tcW w:w="1963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5A0" w14:textId="1EEC958A" w:rsidR="00D545E0" w:rsidRPr="00D545E0" w:rsidRDefault="00D545E0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Montant prévu en 20</w:t>
            </w:r>
            <w:r w:rsidR="00246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565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35B" w14:textId="77777777" w:rsidR="00D545E0" w:rsidRPr="00D545E0" w:rsidRDefault="00D545E0" w:rsidP="00D54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Principales dépenses</w:t>
            </w:r>
          </w:p>
        </w:tc>
        <w:tc>
          <w:tcPr>
            <w:tcW w:w="1985" w:type="dxa"/>
            <w:tcBorders>
              <w:top w:val="single" w:sz="36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0FFEF7CC" w14:textId="3CD62A5D" w:rsidR="00D545E0" w:rsidRPr="00D545E0" w:rsidRDefault="00D545E0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  <w:t>Montant prévu en 2</w:t>
            </w:r>
            <w:r w:rsidR="00246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022</w:t>
            </w:r>
          </w:p>
        </w:tc>
      </w:tr>
      <w:tr w:rsidR="00D545E0" w:rsidRPr="00D545E0" w14:paraId="4EC5F9A3" w14:textId="77777777" w:rsidTr="000A2E23">
        <w:trPr>
          <w:trHeight w:val="32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BFA5CC5" w14:textId="77777777" w:rsidR="00D545E0" w:rsidRPr="00D545E0" w:rsidRDefault="00D545E0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SECTION FONCTIONNEMENT</w:t>
            </w:r>
          </w:p>
        </w:tc>
      </w:tr>
      <w:tr w:rsidR="00E67E9F" w:rsidRPr="00D545E0" w14:paraId="3300E590" w14:textId="77777777" w:rsidTr="000A2E23">
        <w:trPr>
          <w:trHeight w:val="68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B6A9" w14:textId="53AEE6EC" w:rsidR="00E67E9F" w:rsidRPr="00D545E0" w:rsidRDefault="00E67E9F" w:rsidP="00E6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>Recettes propres de la commune à collecter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A4012" w14:textId="1AE6A6E8" w:rsidR="00E67E9F" w:rsidRPr="00D545E0" w:rsidRDefault="00E67E9F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>28 246 500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C1BD" w14:textId="1AEDE64B" w:rsidR="00E67E9F" w:rsidRPr="00D545E0" w:rsidRDefault="00E67E9F" w:rsidP="00E6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>Fonctionnement des services municipaux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5F4D4946" w14:textId="2F70F141" w:rsidR="00E67E9F" w:rsidRPr="00D545E0" w:rsidRDefault="00E67E9F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>38 515 481</w:t>
            </w:r>
          </w:p>
        </w:tc>
      </w:tr>
      <w:tr w:rsidR="00E67E9F" w:rsidRPr="00D545E0" w14:paraId="0458F549" w14:textId="77777777" w:rsidTr="000A2E23">
        <w:trPr>
          <w:trHeight w:val="68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84B4" w14:textId="3CED0AEA" w:rsidR="00E67E9F" w:rsidRPr="00D545E0" w:rsidRDefault="00E67E9F" w:rsidP="00E6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>Aide à recevoir de l'</w:t>
            </w:r>
            <w:proofErr w:type="spellStart"/>
            <w:r w:rsidRPr="00E67E9F">
              <w:rPr>
                <w:rFonts w:ascii="Arial" w:hAnsi="Arial" w:cs="Arial"/>
                <w:sz w:val="24"/>
                <w:szCs w:val="24"/>
              </w:rPr>
              <w:t>Etat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B6BA7F" w14:textId="4D671F38" w:rsidR="00E67E9F" w:rsidRPr="00D545E0" w:rsidRDefault="00E67E9F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>62 061 787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4A17" w14:textId="7FF91CB8" w:rsidR="00E67E9F" w:rsidRPr="00D545E0" w:rsidRDefault="00E67E9F" w:rsidP="00E6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 xml:space="preserve">Fonctionnement des services transférés (écoles, CSPS, </w:t>
            </w:r>
            <w:proofErr w:type="gramStart"/>
            <w:r w:rsidRPr="00E67E9F">
              <w:rPr>
                <w:rFonts w:ascii="Arial" w:hAnsi="Arial" w:cs="Arial"/>
                <w:sz w:val="24"/>
                <w:szCs w:val="24"/>
              </w:rPr>
              <w:t>etc...</w:t>
            </w:r>
            <w:proofErr w:type="gramEnd"/>
            <w:r w:rsidRPr="00E67E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5B037C8" w14:textId="3D7126A6" w:rsidR="00E67E9F" w:rsidRPr="00D545E0" w:rsidRDefault="00E67E9F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>43 703 506</w:t>
            </w:r>
          </w:p>
        </w:tc>
      </w:tr>
      <w:tr w:rsidR="00E67E9F" w:rsidRPr="00D545E0" w14:paraId="3F2BEDA3" w14:textId="77777777" w:rsidTr="000A2E23">
        <w:trPr>
          <w:trHeight w:val="70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AE49" w14:textId="32056460" w:rsidR="00E67E9F" w:rsidRPr="00D545E0" w:rsidRDefault="00E67E9F" w:rsidP="00E6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>Appui des partenaires au développement de la commune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190C45" w14:textId="22F64CF2" w:rsidR="00E67E9F" w:rsidRPr="00D545E0" w:rsidRDefault="00E67E9F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A688" w14:textId="738F7297" w:rsidR="00E67E9F" w:rsidRPr="00D545E0" w:rsidRDefault="00E67E9F" w:rsidP="00E67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>Effort d'investissement de la commune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051985BA" w14:textId="326763B1" w:rsidR="00E67E9F" w:rsidRPr="00D545E0" w:rsidRDefault="00E67E9F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sz w:val="24"/>
                <w:szCs w:val="24"/>
              </w:rPr>
              <w:t>8 089 300</w:t>
            </w:r>
          </w:p>
        </w:tc>
      </w:tr>
      <w:tr w:rsidR="00E67E9F" w:rsidRPr="00D545E0" w14:paraId="53C05823" w14:textId="77777777" w:rsidTr="000A2E23">
        <w:trPr>
          <w:trHeight w:val="760"/>
        </w:trPr>
        <w:tc>
          <w:tcPr>
            <w:tcW w:w="3545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1348617B" w14:textId="7C06FE1C" w:rsidR="00E67E9F" w:rsidRPr="00D545E0" w:rsidRDefault="00E67E9F" w:rsidP="00E67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b/>
                <w:bCs/>
                <w:sz w:val="24"/>
                <w:szCs w:val="24"/>
              </w:rPr>
              <w:t>Total recettes de fonctionnement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14:paraId="5AD0684D" w14:textId="40157D98" w:rsidR="00E67E9F" w:rsidRPr="00D545E0" w:rsidRDefault="00E67E9F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b/>
                <w:bCs/>
                <w:sz w:val="24"/>
                <w:szCs w:val="24"/>
              </w:rPr>
              <w:t>90 308 287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083E29CB" w14:textId="26B83C6B" w:rsidR="00E67E9F" w:rsidRPr="00D545E0" w:rsidRDefault="00E67E9F" w:rsidP="00E67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b/>
                <w:bCs/>
                <w:sz w:val="24"/>
                <w:szCs w:val="24"/>
              </w:rPr>
              <w:t>Total dépenses de fonctionnement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single" w:sz="36" w:space="0" w:color="auto"/>
            </w:tcBorders>
            <w:shd w:val="clear" w:color="000000" w:fill="E6B8B7"/>
            <w:vAlign w:val="center"/>
            <w:hideMark/>
          </w:tcPr>
          <w:p w14:paraId="53D5FFBA" w14:textId="13C73E8E" w:rsidR="00E67E9F" w:rsidRPr="00D545E0" w:rsidRDefault="00E67E9F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 w:rsidRPr="00E67E9F">
              <w:rPr>
                <w:rFonts w:ascii="Arial" w:hAnsi="Arial" w:cs="Arial"/>
                <w:b/>
                <w:bCs/>
                <w:sz w:val="24"/>
                <w:szCs w:val="24"/>
              </w:rPr>
              <w:t>90 308 287</w:t>
            </w:r>
          </w:p>
        </w:tc>
      </w:tr>
      <w:tr w:rsidR="00D545E0" w:rsidRPr="00D545E0" w14:paraId="0DC00C8D" w14:textId="77777777" w:rsidTr="000A2E23">
        <w:trPr>
          <w:trHeight w:val="51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15022131" w14:textId="77777777" w:rsidR="00D545E0" w:rsidRPr="00D545E0" w:rsidRDefault="00D545E0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D545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SECTION D'INVESTISSEMENT</w:t>
            </w:r>
          </w:p>
        </w:tc>
      </w:tr>
      <w:tr w:rsidR="007D5877" w:rsidRPr="00D545E0" w14:paraId="643EA866" w14:textId="77777777" w:rsidTr="000A2E23">
        <w:trPr>
          <w:trHeight w:val="34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3619" w14:textId="138ACA9B" w:rsidR="007D5877" w:rsidRPr="00D545E0" w:rsidRDefault="007D5877" w:rsidP="007D5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Apport de la commune (réserves)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5E0B64" w14:textId="3C43156A" w:rsidR="007D5877" w:rsidRPr="00D545E0" w:rsidRDefault="007D5877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8 089 300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B88C" w14:textId="6912CA73" w:rsidR="007D5877" w:rsidRPr="00D545E0" w:rsidRDefault="007D5877" w:rsidP="007D5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Acquisitions de matériels et mobiliers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6B9F95B1" w14:textId="729E3AB8" w:rsidR="007D5877" w:rsidRPr="00D545E0" w:rsidRDefault="007D5877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14 785 920</w:t>
            </w:r>
          </w:p>
        </w:tc>
      </w:tr>
      <w:tr w:rsidR="007D5877" w:rsidRPr="00D545E0" w14:paraId="347C9DA0" w14:textId="77777777" w:rsidTr="000A2E23">
        <w:trPr>
          <w:trHeight w:val="68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500F" w14:textId="77B674D1" w:rsidR="007D5877" w:rsidRPr="00D545E0" w:rsidRDefault="007D5877" w:rsidP="007D5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Aides globales de l'État pour l'investissement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3F24B7" w14:textId="3893C88B" w:rsidR="007D5877" w:rsidRPr="00D545E0" w:rsidRDefault="007D5877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5 071 630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7571" w14:textId="47B61BBB" w:rsidR="007D5877" w:rsidRPr="00D545E0" w:rsidRDefault="007D5877" w:rsidP="007D5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Acquisitions d'engins (2 roues et plus)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48565EB8" w14:textId="105B9530" w:rsidR="007D5877" w:rsidRPr="00D545E0" w:rsidRDefault="007D5877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2 790 000</w:t>
            </w:r>
          </w:p>
        </w:tc>
      </w:tr>
      <w:tr w:rsidR="007D5877" w:rsidRPr="00D545E0" w14:paraId="5CAC6D5B" w14:textId="77777777" w:rsidTr="000A2E23">
        <w:trPr>
          <w:trHeight w:val="1320"/>
        </w:trPr>
        <w:tc>
          <w:tcPr>
            <w:tcW w:w="3545" w:type="dxa"/>
            <w:tcBorders>
              <w:top w:val="nil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C25E" w14:textId="134BC3B4" w:rsidR="007D5877" w:rsidRPr="00D545E0" w:rsidRDefault="007D5877" w:rsidP="007D5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Ressources transférées de l'État pour l'investissement dans les domaines de transferts (éducation, Santé, AEPA, etc…)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A84F50" w14:textId="32339170" w:rsidR="007D5877" w:rsidRPr="00D545E0" w:rsidRDefault="007D5877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35 000 000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78EA0" w14:textId="26E503F0" w:rsidR="007D5877" w:rsidRPr="00D545E0" w:rsidRDefault="007D5877" w:rsidP="007D5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Travaux de Bâtiments (réhabilitations et constructions nouvelles)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000000" w:fill="FFFFFF"/>
            <w:vAlign w:val="center"/>
            <w:hideMark/>
          </w:tcPr>
          <w:p w14:paraId="76274C70" w14:textId="03506906" w:rsidR="007D5877" w:rsidRPr="00D545E0" w:rsidRDefault="007D5877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55 924 080</w:t>
            </w:r>
          </w:p>
        </w:tc>
      </w:tr>
      <w:tr w:rsidR="001544C8" w:rsidRPr="00D545E0" w14:paraId="2F285483" w14:textId="77777777" w:rsidTr="000A2E23">
        <w:trPr>
          <w:trHeight w:val="680"/>
        </w:trPr>
        <w:tc>
          <w:tcPr>
            <w:tcW w:w="3545" w:type="dxa"/>
            <w:tcBorders>
              <w:top w:val="nil"/>
              <w:left w:val="single" w:sz="3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21E2" w14:textId="169B0896" w:rsidR="001544C8" w:rsidRPr="00D545E0" w:rsidRDefault="001544C8" w:rsidP="0015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Subventions des partenaires de la commune pour l'investissement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DCD589" w14:textId="02AF2B6E" w:rsidR="001544C8" w:rsidRPr="00D545E0" w:rsidRDefault="001544C8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8BAF8" w14:textId="7BFDAF5A" w:rsidR="001544C8" w:rsidRPr="00D545E0" w:rsidRDefault="001544C8" w:rsidP="0015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Travaux de voiries et réseaux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000000" w:fill="FFFFFF"/>
            <w:vAlign w:val="center"/>
            <w:hideMark/>
          </w:tcPr>
          <w:p w14:paraId="0129798A" w14:textId="16EE3AF0" w:rsidR="001544C8" w:rsidRPr="00D545E0" w:rsidRDefault="001544C8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9 410 930</w:t>
            </w:r>
          </w:p>
        </w:tc>
      </w:tr>
      <w:tr w:rsidR="001544C8" w:rsidRPr="00D545E0" w14:paraId="258CAE1E" w14:textId="77777777" w:rsidTr="000A2E23">
        <w:trPr>
          <w:trHeight w:val="680"/>
        </w:trPr>
        <w:tc>
          <w:tcPr>
            <w:tcW w:w="3545" w:type="dxa"/>
            <w:tcBorders>
              <w:top w:val="single" w:sz="4" w:space="0" w:color="auto"/>
              <w:left w:val="single" w:sz="3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F3F7" w14:textId="3DE82D6C" w:rsidR="001544C8" w:rsidRPr="00D545E0" w:rsidRDefault="001544C8" w:rsidP="0015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Fonds minier de développement local (FMDL)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22FEC" w14:textId="4EAE5CB4" w:rsidR="001544C8" w:rsidRPr="00D545E0" w:rsidRDefault="001544C8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40 000 000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4328" w14:textId="5E7D2574" w:rsidR="001544C8" w:rsidRPr="00D545E0" w:rsidRDefault="001544C8" w:rsidP="0015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Autres travaux de la collectivité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36" w:space="0" w:color="auto"/>
            </w:tcBorders>
            <w:shd w:val="clear" w:color="000000" w:fill="FFFFFF"/>
            <w:vAlign w:val="center"/>
            <w:hideMark/>
          </w:tcPr>
          <w:p w14:paraId="023E27E2" w14:textId="21D6471B" w:rsidR="001544C8" w:rsidRPr="00D545E0" w:rsidRDefault="001544C8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5 250 000</w:t>
            </w:r>
          </w:p>
        </w:tc>
      </w:tr>
      <w:tr w:rsidR="007D5877" w:rsidRPr="00D545E0" w14:paraId="1B26F754" w14:textId="77777777" w:rsidTr="000A2E23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8467" w14:textId="3C035380" w:rsidR="007D5877" w:rsidRPr="00D545E0" w:rsidRDefault="007D5877" w:rsidP="007D5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Autres subventions (à préciser)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E4232F" w14:textId="082FDAE9" w:rsidR="007D5877" w:rsidRPr="00D545E0" w:rsidRDefault="007D5877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7D58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8BA7" w14:textId="3472ABC8" w:rsidR="007D5877" w:rsidRPr="00D545E0" w:rsidRDefault="007D5877" w:rsidP="007D5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63C86DBE" w14:textId="2E34E163" w:rsidR="007D5877" w:rsidRPr="00D545E0" w:rsidRDefault="007D5877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</w:p>
        </w:tc>
      </w:tr>
      <w:tr w:rsidR="001544C8" w:rsidRPr="00D545E0" w14:paraId="47EE994A" w14:textId="77777777" w:rsidTr="000A2E23">
        <w:trPr>
          <w:trHeight w:val="510"/>
        </w:trPr>
        <w:tc>
          <w:tcPr>
            <w:tcW w:w="3545" w:type="dxa"/>
            <w:tcBorders>
              <w:top w:val="nil"/>
              <w:left w:val="single" w:sz="36" w:space="0" w:color="auto"/>
              <w:bottom w:val="nil"/>
              <w:right w:val="single" w:sz="8" w:space="0" w:color="auto"/>
            </w:tcBorders>
            <w:shd w:val="clear" w:color="000000" w:fill="E6B8B7"/>
            <w:hideMark/>
          </w:tcPr>
          <w:p w14:paraId="40EB1B2C" w14:textId="18466B87" w:rsidR="001544C8" w:rsidRPr="00D545E0" w:rsidRDefault="001544C8" w:rsidP="0015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recettes d'investissement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6B8B7"/>
            <w:vAlign w:val="center"/>
            <w:hideMark/>
          </w:tcPr>
          <w:p w14:paraId="167E2FAB" w14:textId="6AE8A27E" w:rsidR="001544C8" w:rsidRPr="00D545E0" w:rsidRDefault="001544C8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88 160 930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01F76DF2" w14:textId="3BF742D0" w:rsidR="001544C8" w:rsidRPr="00D545E0" w:rsidRDefault="001544C8" w:rsidP="0015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dépenses d'investissement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36" w:space="0" w:color="auto"/>
            </w:tcBorders>
            <w:shd w:val="clear" w:color="000000" w:fill="E6B8B7"/>
            <w:vAlign w:val="center"/>
            <w:hideMark/>
          </w:tcPr>
          <w:p w14:paraId="0C418095" w14:textId="34923849" w:rsidR="001544C8" w:rsidRPr="00D545E0" w:rsidRDefault="001544C8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88 160 930</w:t>
            </w:r>
          </w:p>
        </w:tc>
      </w:tr>
      <w:tr w:rsidR="001544C8" w:rsidRPr="00D545E0" w14:paraId="06368EB6" w14:textId="77777777" w:rsidTr="000A2E23">
        <w:trPr>
          <w:trHeight w:val="760"/>
        </w:trPr>
        <w:tc>
          <w:tcPr>
            <w:tcW w:w="354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7B8F74" w14:textId="6250ABB5" w:rsidR="001544C8" w:rsidRPr="00D545E0" w:rsidRDefault="001544C8" w:rsidP="0015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DES RECETTES DE LA COMMUNE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3B2F0E" w14:textId="3D2991B1" w:rsidR="001544C8" w:rsidRPr="00D545E0" w:rsidRDefault="001544C8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170 379 917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904BA" w14:textId="47C2F9DA" w:rsidR="001544C8" w:rsidRPr="00D545E0" w:rsidRDefault="001544C8" w:rsidP="0015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TOTAL DES DÉPENSES DE LA COMMUNE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000000" w:fill="D9D9D9"/>
            <w:noWrap/>
            <w:vAlign w:val="center"/>
            <w:hideMark/>
          </w:tcPr>
          <w:p w14:paraId="328728D7" w14:textId="7D53EFEB" w:rsidR="001544C8" w:rsidRPr="00D545E0" w:rsidRDefault="001544C8" w:rsidP="0015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170 379 917</w:t>
            </w:r>
          </w:p>
        </w:tc>
      </w:tr>
    </w:tbl>
    <w:p w14:paraId="3A7591CF" w14:textId="77777777" w:rsidR="0003797B" w:rsidRDefault="0003797B" w:rsidP="0060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925315" w14:textId="3E7B3FA4" w:rsidR="00C953BF" w:rsidRDefault="00C953BF">
      <w:pPr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br w:type="page"/>
      </w:r>
    </w:p>
    <w:p w14:paraId="19455571" w14:textId="77777777" w:rsidR="00C953BF" w:rsidRPr="00C953BF" w:rsidRDefault="00C953BF" w:rsidP="00C953BF">
      <w:pPr>
        <w:spacing w:after="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14:paraId="3CDAE031" w14:textId="16E9695A" w:rsidR="00682E2D" w:rsidRDefault="000A2E23" w:rsidP="000A2E23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9" w:name="_Toc97138002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II.2. </w:t>
      </w:r>
      <w:r w:rsidR="00682E2D" w:rsidRPr="000A2E23">
        <w:rPr>
          <w:rFonts w:ascii="Bookman Old Style" w:eastAsia="Calibri" w:hAnsi="Bookman Old Style"/>
          <w:b/>
          <w:bCs/>
          <w:color w:val="auto"/>
          <w:sz w:val="24"/>
        </w:rPr>
        <w:t>Principales recettes à collecter</w:t>
      </w:r>
      <w:r>
        <w:rPr>
          <w:rFonts w:ascii="Bookman Old Style" w:eastAsia="Calibri" w:hAnsi="Bookman Old Style"/>
          <w:b/>
          <w:bCs/>
          <w:color w:val="auto"/>
          <w:sz w:val="24"/>
        </w:rPr>
        <w:t xml:space="preserve"> en 2022</w:t>
      </w:r>
      <w:bookmarkEnd w:id="9"/>
    </w:p>
    <w:p w14:paraId="137B6249" w14:textId="77777777" w:rsidR="000B550A" w:rsidRPr="000B550A" w:rsidRDefault="000B550A" w:rsidP="000B550A"/>
    <w:tbl>
      <w:tblPr>
        <w:tblW w:w="9356" w:type="dxa"/>
        <w:tblInd w:w="-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7"/>
        <w:gridCol w:w="2472"/>
        <w:gridCol w:w="2107"/>
      </w:tblGrid>
      <w:tr w:rsidR="0036408B" w:rsidRPr="0036408B" w14:paraId="6E8075F3" w14:textId="77777777" w:rsidTr="00FF502A">
        <w:trPr>
          <w:trHeight w:val="345"/>
        </w:trPr>
        <w:tc>
          <w:tcPr>
            <w:tcW w:w="47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4618" w14:textId="77777777" w:rsidR="0036408B" w:rsidRPr="0036408B" w:rsidRDefault="0036408B" w:rsidP="0036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Nature des principales recettes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E0E62D" w14:textId="7EE09498" w:rsidR="0036408B" w:rsidRPr="0036408B" w:rsidRDefault="0036408B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4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</w:t>
            </w:r>
            <w:r w:rsidR="00FF5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022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EB35EC" w14:textId="77777777" w:rsidR="0036408B" w:rsidRPr="0036408B" w:rsidRDefault="0036408B" w:rsidP="00FF5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Recettes totales</w:t>
            </w:r>
          </w:p>
        </w:tc>
      </w:tr>
      <w:tr w:rsidR="009F52F3" w:rsidRPr="0036408B" w14:paraId="31E2DBB0" w14:textId="77777777" w:rsidTr="00FF502A">
        <w:trPr>
          <w:trHeight w:val="34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9D59A" w14:textId="1B9C4E2E" w:rsidR="009F52F3" w:rsidRPr="0036408B" w:rsidRDefault="009F52F3" w:rsidP="009F52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Recettes propres de la commune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44532" w14:textId="06BEEDDC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28 246 500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9F573F" w14:textId="11100231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17%</w:t>
            </w:r>
          </w:p>
        </w:tc>
      </w:tr>
      <w:tr w:rsidR="009F52F3" w:rsidRPr="0036408B" w14:paraId="310EF61B" w14:textId="77777777" w:rsidTr="00FF502A">
        <w:trPr>
          <w:trHeight w:val="34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B392" w14:textId="20662275" w:rsidR="009F52F3" w:rsidRPr="0036408B" w:rsidRDefault="009F52F3" w:rsidP="009F52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Transferts de l'État au profit de la commune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FD090" w14:textId="557214AD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102 133 417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710D0F" w14:textId="5306D5D5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9F52F3" w:rsidRPr="0036408B" w14:paraId="629BE57D" w14:textId="77777777" w:rsidTr="00FF502A">
        <w:trPr>
          <w:trHeight w:val="34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34BD" w14:textId="4A3735D9" w:rsidR="009F52F3" w:rsidRPr="0036408B" w:rsidRDefault="009F52F3" w:rsidP="009F52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Aides des partenaires au développement de la commune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802B7" w14:textId="748F5843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3CE7F8" w14:textId="7309C472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9F52F3" w:rsidRPr="0036408B" w14:paraId="58FA8853" w14:textId="77777777" w:rsidTr="00FF502A">
        <w:trPr>
          <w:trHeight w:val="34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E8CB" w14:textId="2E58BDB3" w:rsidR="009F52F3" w:rsidRPr="0036408B" w:rsidRDefault="009F52F3" w:rsidP="009F52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Fonds minier de développement local (FMDL)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27B4E" w14:textId="5DABA9D0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40 000 000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5124B9" w14:textId="353E5673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23%</w:t>
            </w:r>
          </w:p>
        </w:tc>
      </w:tr>
      <w:tr w:rsidR="009F52F3" w:rsidRPr="0036408B" w14:paraId="08139636" w14:textId="77777777" w:rsidTr="00FF502A">
        <w:trPr>
          <w:trHeight w:val="36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BE0F" w14:textId="66B17ED3" w:rsidR="009F52F3" w:rsidRPr="0036408B" w:rsidRDefault="009F52F3" w:rsidP="009F52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Emprunts de la commune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FA21" w14:textId="62141B33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F6BB3" w14:textId="091075FB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9F52F3" w:rsidRPr="0036408B" w14:paraId="5B9FD8E2" w14:textId="77777777" w:rsidTr="00FF502A">
        <w:trPr>
          <w:trHeight w:val="510"/>
        </w:trPr>
        <w:tc>
          <w:tcPr>
            <w:tcW w:w="4777" w:type="dxa"/>
            <w:tcBorders>
              <w:top w:val="nil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2764EEF" w14:textId="77777777" w:rsidR="009F52F3" w:rsidRPr="0036408B" w:rsidRDefault="009F52F3" w:rsidP="009F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 w:rsidRPr="003640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  <w:t>TOTAL DES RECETTES DE LA COMMUNE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FBF254E" w14:textId="74833352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</w:rPr>
              <w:t>170 379 917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306EC31" w14:textId="1D906009" w:rsidR="009F52F3" w:rsidRPr="0036408B" w:rsidRDefault="009F52F3" w:rsidP="009F5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100%</w:t>
            </w:r>
          </w:p>
        </w:tc>
      </w:tr>
    </w:tbl>
    <w:p w14:paraId="33D78B7F" w14:textId="77777777" w:rsidR="00682E2D" w:rsidRDefault="00682E2D" w:rsidP="00682E2D">
      <w:pPr>
        <w:spacing w:after="0" w:line="240" w:lineRule="auto"/>
        <w:jc w:val="both"/>
        <w:rPr>
          <w:rFonts w:ascii="Bookman Old Style" w:hAnsi="Bookman Old Style"/>
        </w:rPr>
      </w:pPr>
    </w:p>
    <w:p w14:paraId="736D669D" w14:textId="24806BFC" w:rsidR="00682E2D" w:rsidRPr="00FF502A" w:rsidRDefault="00FF502A" w:rsidP="001D2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J" w:eastAsia="fr-FR"/>
        </w:rPr>
      </w:pP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>Le graphique en camemberts suivants illustre les parts représentatives des différentes sources de financement du budget primitif, 2022 de la commune</w:t>
      </w:r>
      <w:r w:rsidR="00FF3A3A">
        <w:rPr>
          <w:rFonts w:ascii="Arial" w:eastAsia="Times New Roman" w:hAnsi="Arial" w:cs="Arial"/>
          <w:sz w:val="24"/>
          <w:szCs w:val="24"/>
          <w:lang w:eastAsia="fr-FR"/>
        </w:rPr>
        <w:t xml:space="preserve"> rurale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 de </w:t>
      </w:r>
      <w:r w:rsidR="00FF3A3A">
        <w:rPr>
          <w:rFonts w:ascii="Arial" w:eastAsia="Times New Roman" w:hAnsi="Arial" w:cs="Arial"/>
          <w:sz w:val="24"/>
          <w:szCs w:val="24"/>
          <w:lang w:eastAsia="fr-FR"/>
        </w:rPr>
        <w:t>SOAW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>.</w:t>
      </w:r>
    </w:p>
    <w:p w14:paraId="7D7238AA" w14:textId="20E06EEA" w:rsidR="00FF502A" w:rsidRDefault="00FF502A" w:rsidP="001D2D65">
      <w:pPr>
        <w:spacing w:after="0" w:line="240" w:lineRule="auto"/>
        <w:jc w:val="both"/>
      </w:pPr>
    </w:p>
    <w:p w14:paraId="5D0BD59B" w14:textId="49C7CCCA" w:rsidR="00FF502A" w:rsidRPr="00E033FD" w:rsidRDefault="00FF502A" w:rsidP="001D2D6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</w:pP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>Graphique 1 : Part des recettes à col</w:t>
      </w:r>
      <w:r w:rsidR="00FD6660"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l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>ecter par source de financement dans les recettes totales de la commune en 2022.</w:t>
      </w:r>
    </w:p>
    <w:p w14:paraId="110841AB" w14:textId="04CC0043" w:rsidR="00FD6660" w:rsidRDefault="00FD6660" w:rsidP="0068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J" w:eastAsia="fr-FR"/>
        </w:rPr>
      </w:pPr>
    </w:p>
    <w:p w14:paraId="2132B43A" w14:textId="26CA3502" w:rsidR="00FD6660" w:rsidRDefault="00666EE3" w:rsidP="0068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J" w:eastAsia="fr-FR"/>
        </w:rPr>
      </w:pPr>
      <w:r>
        <w:rPr>
          <w:noProof/>
        </w:rPr>
        <w:drawing>
          <wp:inline distT="0" distB="0" distL="0" distR="0" wp14:anchorId="366057AF" wp14:editId="2FA4A9B1">
            <wp:extent cx="5760720" cy="3867150"/>
            <wp:effectExtent l="0" t="0" r="17780" b="6350"/>
            <wp:docPr id="15" name="Graphique 15">
              <a:extLst xmlns:a="http://schemas.openxmlformats.org/drawingml/2006/main">
                <a:ext uri="{FF2B5EF4-FFF2-40B4-BE49-F238E27FC236}">
                  <a16:creationId xmlns:a16="http://schemas.microsoft.com/office/drawing/2014/main" id="{3EF3FC28-7FEB-AA47-B6C2-641260345D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DE6DEB" w14:textId="132BD0CD" w:rsidR="00E033FD" w:rsidRDefault="00E033FD">
      <w:pPr>
        <w:rPr>
          <w:rFonts w:ascii="Arial" w:eastAsia="Times New Roman" w:hAnsi="Arial" w:cs="Arial"/>
          <w:sz w:val="24"/>
          <w:szCs w:val="24"/>
          <w:lang w:val="fr-BJ" w:eastAsia="fr-FR"/>
        </w:rPr>
      </w:pPr>
      <w:r>
        <w:rPr>
          <w:rFonts w:ascii="Arial" w:eastAsia="Times New Roman" w:hAnsi="Arial" w:cs="Arial"/>
          <w:sz w:val="24"/>
          <w:szCs w:val="24"/>
          <w:lang w:val="fr-BJ" w:eastAsia="fr-FR"/>
        </w:rPr>
        <w:br w:type="page"/>
      </w:r>
    </w:p>
    <w:p w14:paraId="12F608D7" w14:textId="77777777" w:rsidR="00E033FD" w:rsidRPr="00FF502A" w:rsidRDefault="00E033FD" w:rsidP="0068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J" w:eastAsia="fr-FR"/>
        </w:rPr>
      </w:pPr>
    </w:p>
    <w:p w14:paraId="4FDAF215" w14:textId="3998F501" w:rsidR="007672B8" w:rsidRPr="000A2E23" w:rsidRDefault="000A2E23" w:rsidP="000A2E23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10" w:name="_Toc97138003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II.3. </w:t>
      </w:r>
      <w:r w:rsidR="007672B8" w:rsidRPr="000A2E23">
        <w:rPr>
          <w:rFonts w:ascii="Bookman Old Style" w:eastAsia="Calibri" w:hAnsi="Bookman Old Style"/>
          <w:b/>
          <w:bCs/>
          <w:color w:val="auto"/>
          <w:sz w:val="24"/>
        </w:rPr>
        <w:t xml:space="preserve">Principales </w:t>
      </w:r>
      <w:r w:rsidR="00B314A9" w:rsidRPr="000A2E23">
        <w:rPr>
          <w:rFonts w:ascii="Bookman Old Style" w:eastAsia="Calibri" w:hAnsi="Bookman Old Style"/>
          <w:b/>
          <w:bCs/>
          <w:color w:val="auto"/>
          <w:sz w:val="24"/>
        </w:rPr>
        <w:t>dépenses</w:t>
      </w:r>
      <w:r w:rsidR="007672B8" w:rsidRPr="000A2E23">
        <w:rPr>
          <w:rFonts w:ascii="Bookman Old Style" w:eastAsia="Calibri" w:hAnsi="Bookman Old Style"/>
          <w:b/>
          <w:bCs/>
          <w:color w:val="auto"/>
          <w:sz w:val="24"/>
        </w:rPr>
        <w:t xml:space="preserve"> à </w:t>
      </w:r>
      <w:r w:rsidR="00B314A9" w:rsidRPr="000A2E23">
        <w:rPr>
          <w:rFonts w:ascii="Bookman Old Style" w:eastAsia="Calibri" w:hAnsi="Bookman Old Style"/>
          <w:b/>
          <w:bCs/>
          <w:color w:val="auto"/>
          <w:sz w:val="24"/>
        </w:rPr>
        <w:t>réaliser</w:t>
      </w:r>
      <w:r>
        <w:rPr>
          <w:rFonts w:ascii="Bookman Old Style" w:eastAsia="Calibri" w:hAnsi="Bookman Old Style"/>
          <w:b/>
          <w:bCs/>
          <w:color w:val="auto"/>
          <w:sz w:val="24"/>
        </w:rPr>
        <w:t xml:space="preserve"> en 2022</w:t>
      </w:r>
      <w:bookmarkEnd w:id="10"/>
    </w:p>
    <w:p w14:paraId="1D85F396" w14:textId="77777777" w:rsidR="007672B8" w:rsidRDefault="007672B8" w:rsidP="007672B8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10916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985"/>
        <w:gridCol w:w="1701"/>
      </w:tblGrid>
      <w:tr w:rsidR="001D2D65" w:rsidRPr="000B550A" w14:paraId="76CCF40B" w14:textId="77777777" w:rsidTr="001D2D65">
        <w:trPr>
          <w:trHeight w:val="345"/>
        </w:trPr>
        <w:tc>
          <w:tcPr>
            <w:tcW w:w="72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7179" w14:textId="77777777" w:rsidR="000B550A" w:rsidRPr="000B550A" w:rsidRDefault="000B550A" w:rsidP="00666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Nature des principales recettes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43ECB3" w14:textId="3BC1DA88" w:rsidR="000B550A" w:rsidRPr="000B550A" w:rsidRDefault="000B550A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C5C47" w14:textId="77777777" w:rsidR="000B550A" w:rsidRPr="000B550A" w:rsidRDefault="000B550A" w:rsidP="000B5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0B55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Dépenses totales</w:t>
            </w:r>
          </w:p>
        </w:tc>
      </w:tr>
      <w:tr w:rsidR="00666EE3" w:rsidRPr="000B550A" w14:paraId="4C7A9423" w14:textId="77777777" w:rsidTr="001D2D65">
        <w:trPr>
          <w:trHeight w:val="34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4B8C" w14:textId="7B2C34EC" w:rsidR="00666EE3" w:rsidRPr="000B550A" w:rsidRDefault="00666EE3" w:rsidP="00666E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Fonctionnement des services municipaux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E15F2" w14:textId="16B8B871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38 515 481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CC7D2" w14:textId="75E3686C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23%</w:t>
            </w:r>
          </w:p>
        </w:tc>
      </w:tr>
      <w:tr w:rsidR="00666EE3" w:rsidRPr="000B550A" w14:paraId="16E1E95D" w14:textId="77777777" w:rsidTr="00666EE3">
        <w:trPr>
          <w:trHeight w:val="51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DC2F" w14:textId="51C1DAFE" w:rsidR="00666EE3" w:rsidRPr="000B550A" w:rsidRDefault="00666EE3" w:rsidP="00666E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Fonctionnement des services transférés (écoles, centres de santé, etc…)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8A5E8" w14:textId="5A66D7FD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43 703 506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C17CEA" w14:textId="17CE39EC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26%</w:t>
            </w:r>
          </w:p>
        </w:tc>
      </w:tr>
      <w:tr w:rsidR="00666EE3" w:rsidRPr="000B550A" w14:paraId="2FAB9663" w14:textId="77777777" w:rsidTr="00666EE3">
        <w:trPr>
          <w:trHeight w:val="418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4BC8" w14:textId="2938C3C6" w:rsidR="00666EE3" w:rsidRPr="000B550A" w:rsidRDefault="00666EE3" w:rsidP="00666E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Acquisition d'engins pour la commune (véhicules à deux roues)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21DEE" w14:textId="585662C8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2 790 000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A3316B" w14:textId="6217F390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  <w:tr w:rsidR="00666EE3" w:rsidRPr="000B550A" w14:paraId="4094A190" w14:textId="77777777" w:rsidTr="00666EE3">
        <w:trPr>
          <w:trHeight w:val="551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1680" w14:textId="0919E351" w:rsidR="00666EE3" w:rsidRPr="000B550A" w:rsidRDefault="00666EE3" w:rsidP="00666E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 xml:space="preserve">Acquisition de matériels et mobiliers (ordinateur, tables, chaise, tables bancs des </w:t>
            </w:r>
            <w:proofErr w:type="gramStart"/>
            <w:r w:rsidRPr="00666EE3">
              <w:rPr>
                <w:rFonts w:ascii="Arial" w:hAnsi="Arial" w:cs="Arial"/>
                <w:sz w:val="24"/>
                <w:szCs w:val="24"/>
              </w:rPr>
              <w:t>écoles..</w:t>
            </w:r>
            <w:proofErr w:type="gramEnd"/>
            <w:r w:rsidRPr="00666EE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D11BB" w14:textId="14381F1F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14 785 920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0DF59E" w14:textId="2ECFBE97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9%</w:t>
            </w:r>
          </w:p>
        </w:tc>
      </w:tr>
      <w:tr w:rsidR="00666EE3" w:rsidRPr="000B550A" w14:paraId="3AE46E38" w14:textId="77777777" w:rsidTr="001D2D65">
        <w:trPr>
          <w:trHeight w:val="68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F21F" w14:textId="18F1533C" w:rsidR="00666EE3" w:rsidRPr="000B550A" w:rsidRDefault="00666EE3" w:rsidP="00666E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Réalisation d'infrastructures (salles de classes, bâtiments administratifs, clôture, centres de santé, forages, etc…)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35CD1" w14:textId="77A1037A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55 924 080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8C7154" w14:textId="0CE03D44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33%</w:t>
            </w:r>
          </w:p>
        </w:tc>
      </w:tr>
      <w:tr w:rsidR="00666EE3" w:rsidRPr="000B550A" w14:paraId="49445274" w14:textId="77777777" w:rsidTr="001D2D65">
        <w:trPr>
          <w:trHeight w:val="34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37DA" w14:textId="0507A75E" w:rsidR="00666EE3" w:rsidRPr="000B550A" w:rsidRDefault="00666EE3" w:rsidP="00666E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Travaux de voirie et autres travaux de la 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C9A6A" w14:textId="2534D964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14 660 930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5C7D6A" w14:textId="339D24CA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9%</w:t>
            </w:r>
          </w:p>
        </w:tc>
      </w:tr>
      <w:tr w:rsidR="00666EE3" w:rsidRPr="000B550A" w14:paraId="25245FB3" w14:textId="77777777" w:rsidTr="001D2D65">
        <w:trPr>
          <w:trHeight w:val="360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C0B39" w14:textId="47855569" w:rsidR="00666EE3" w:rsidRPr="000B550A" w:rsidRDefault="00666EE3" w:rsidP="00666E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Autres dépenses d'investissement et remboursement d'emprunt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776CE" w14:textId="36CCEC1F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C5824C" w14:textId="57B076AB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J" w:eastAsia="fr-FR"/>
              </w:rPr>
            </w:pPr>
            <w:r w:rsidRPr="00666EE3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666EE3" w:rsidRPr="000B550A" w14:paraId="59DE689D" w14:textId="77777777" w:rsidTr="001D2D65">
        <w:trPr>
          <w:trHeight w:val="465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F781171" w14:textId="5B72AB84" w:rsidR="00666EE3" w:rsidRPr="000B550A" w:rsidRDefault="00666EE3" w:rsidP="00666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DES DÉPENSES DE LA COMMUNE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C421DD4" w14:textId="6F4D1BC5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</w:rPr>
              <w:t>170 379 917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4F7F1892" w14:textId="1920B9AB" w:rsidR="00666EE3" w:rsidRPr="000B550A" w:rsidRDefault="00666EE3" w:rsidP="00666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BJ" w:eastAsia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100%</w:t>
            </w:r>
          </w:p>
        </w:tc>
      </w:tr>
    </w:tbl>
    <w:p w14:paraId="2963DE77" w14:textId="31DC9C3B" w:rsidR="000B550A" w:rsidRPr="00FF502A" w:rsidRDefault="000B550A" w:rsidP="001D2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J" w:eastAsia="fr-FR"/>
        </w:rPr>
      </w:pP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Le graphique en camemberts suivants illustre les parts représentatives des différentes </w:t>
      </w:r>
      <w:r>
        <w:rPr>
          <w:rFonts w:ascii="Arial" w:eastAsia="Times New Roman" w:hAnsi="Arial" w:cs="Arial"/>
          <w:sz w:val="24"/>
          <w:szCs w:val="24"/>
          <w:lang w:eastAsia="fr-FR"/>
        </w:rPr>
        <w:t>dépenses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 du budget primitif, 2022 de la commune de </w:t>
      </w:r>
      <w:r w:rsidR="00666EE3">
        <w:rPr>
          <w:rFonts w:ascii="Arial" w:eastAsia="Times New Roman" w:hAnsi="Arial" w:cs="Arial"/>
          <w:sz w:val="24"/>
          <w:szCs w:val="24"/>
          <w:lang w:eastAsia="fr-FR"/>
        </w:rPr>
        <w:t>SOAW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>.</w:t>
      </w:r>
    </w:p>
    <w:p w14:paraId="775A43C2" w14:textId="77777777" w:rsidR="000B550A" w:rsidRDefault="000B550A" w:rsidP="001D2D65">
      <w:pPr>
        <w:spacing w:after="0" w:line="240" w:lineRule="auto"/>
        <w:jc w:val="both"/>
      </w:pPr>
    </w:p>
    <w:p w14:paraId="06E8BB3E" w14:textId="4855A50B" w:rsidR="000B550A" w:rsidRDefault="000B550A" w:rsidP="001D2D65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</w:pP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Graphique </w:t>
      </w:r>
      <w:r w:rsidR="00F63948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2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 : Part des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dépenses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 à col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l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ecter par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nature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 dans les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dépenses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 totales de la commune en 2022</w:t>
      </w:r>
    </w:p>
    <w:p w14:paraId="6238721E" w14:textId="5AF3BCAB" w:rsidR="000B550A" w:rsidRDefault="00316203" w:rsidP="001D2D65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5399D1DF" wp14:editId="155AA13F">
            <wp:extent cx="6266180" cy="3980330"/>
            <wp:effectExtent l="25400" t="0" r="7620" b="7620"/>
            <wp:docPr id="16" name="Graphique 16">
              <a:extLst xmlns:a="http://schemas.openxmlformats.org/drawingml/2006/main">
                <a:ext uri="{FF2B5EF4-FFF2-40B4-BE49-F238E27FC236}">
                  <a16:creationId xmlns:a16="http://schemas.microsoft.com/office/drawing/2014/main" id="{76F8DB9A-A84A-9A46-A3A6-F2B1ED510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77CB0C" w14:textId="53B53AB7" w:rsidR="001D2D65" w:rsidRDefault="001D2D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6A9A5086" w14:textId="77777777" w:rsidR="001D2D65" w:rsidRPr="000B550A" w:rsidRDefault="001D2D65" w:rsidP="001D2D65">
      <w:pPr>
        <w:spacing w:line="240" w:lineRule="auto"/>
        <w:rPr>
          <w:rFonts w:ascii="Bookman Old Style" w:hAnsi="Bookman Old Style"/>
          <w:sz w:val="24"/>
          <w:szCs w:val="24"/>
        </w:rPr>
      </w:pPr>
    </w:p>
    <w:p w14:paraId="78E3798F" w14:textId="2319FC59" w:rsidR="00985FE6" w:rsidRPr="005E38F4" w:rsidRDefault="00306B35" w:rsidP="005E38F4">
      <w:pPr>
        <w:pStyle w:val="Titre1"/>
        <w:numPr>
          <w:ilvl w:val="0"/>
          <w:numId w:val="20"/>
        </w:numPr>
        <w:ind w:left="0" w:firstLine="0"/>
        <w:rPr>
          <w:rFonts w:ascii="Bookman Old Style" w:hAnsi="Bookman Old Style"/>
          <w:b/>
          <w:bCs/>
          <w:color w:val="auto"/>
          <w:sz w:val="24"/>
        </w:rPr>
      </w:pPr>
      <w:bookmarkStart w:id="11" w:name="_Toc97138004"/>
      <w:r w:rsidRPr="005E38F4">
        <w:rPr>
          <w:rFonts w:ascii="Bookman Old Style" w:hAnsi="Bookman Old Style"/>
          <w:b/>
          <w:bCs/>
          <w:color w:val="auto"/>
          <w:sz w:val="24"/>
        </w:rPr>
        <w:t xml:space="preserve">RÉPARTITION </w:t>
      </w:r>
      <w:r w:rsidR="00B57086" w:rsidRPr="005E38F4">
        <w:rPr>
          <w:rFonts w:ascii="Bookman Old Style" w:hAnsi="Bookman Old Style"/>
          <w:b/>
          <w:bCs/>
          <w:color w:val="auto"/>
          <w:sz w:val="24"/>
        </w:rPr>
        <w:t>SIMPLIFIEE DES DEPENSES</w:t>
      </w:r>
      <w:r w:rsidR="00FE4E54">
        <w:rPr>
          <w:rFonts w:ascii="Bookman Old Style" w:hAnsi="Bookman Old Style"/>
          <w:b/>
          <w:bCs/>
          <w:color w:val="auto"/>
          <w:sz w:val="24"/>
        </w:rPr>
        <w:t xml:space="preserve"> DE LA COMMUNE</w:t>
      </w:r>
      <w:r w:rsidR="00CD196E" w:rsidRPr="005E38F4">
        <w:rPr>
          <w:rFonts w:ascii="Bookman Old Style" w:hAnsi="Bookman Old Style"/>
          <w:b/>
          <w:bCs/>
          <w:color w:val="auto"/>
          <w:sz w:val="24"/>
        </w:rPr>
        <w:t xml:space="preserve"> </w:t>
      </w:r>
      <w:r w:rsidR="00920E96" w:rsidRPr="005E38F4">
        <w:rPr>
          <w:rFonts w:ascii="Bookman Old Style" w:hAnsi="Bookman Old Style"/>
          <w:b/>
          <w:bCs/>
          <w:color w:val="auto"/>
          <w:sz w:val="24"/>
        </w:rPr>
        <w:t>PAR SECTEUR DE DEVELOPPEMENT</w:t>
      </w:r>
      <w:r w:rsidR="00FE4E54">
        <w:rPr>
          <w:rFonts w:ascii="Bookman Old Style" w:hAnsi="Bookman Old Style"/>
          <w:b/>
          <w:bCs/>
          <w:color w:val="auto"/>
          <w:sz w:val="24"/>
        </w:rPr>
        <w:t xml:space="preserve"> EN 2022</w:t>
      </w:r>
      <w:bookmarkEnd w:id="11"/>
    </w:p>
    <w:p w14:paraId="086E7CBD" w14:textId="77777777" w:rsidR="00B57086" w:rsidRPr="00B57086" w:rsidRDefault="00B57086" w:rsidP="00B57086">
      <w:pPr>
        <w:spacing w:after="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14:paraId="6376C60B" w14:textId="54A24472" w:rsidR="006315E4" w:rsidRPr="005E38F4" w:rsidRDefault="005E38F4" w:rsidP="005E38F4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12" w:name="_Toc97138005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III.1. </w:t>
      </w:r>
      <w:r w:rsidR="003E0278" w:rsidRPr="005E38F4">
        <w:rPr>
          <w:rFonts w:ascii="Bookman Old Style" w:eastAsia="Calibri" w:hAnsi="Bookman Old Style"/>
          <w:b/>
          <w:bCs/>
          <w:color w:val="auto"/>
          <w:sz w:val="24"/>
        </w:rPr>
        <w:t xml:space="preserve">Budget alloué </w:t>
      </w:r>
      <w:r w:rsidR="00AE1297" w:rsidRPr="005E38F4">
        <w:rPr>
          <w:rFonts w:ascii="Bookman Old Style" w:eastAsia="Calibri" w:hAnsi="Bookman Old Style"/>
          <w:b/>
          <w:bCs/>
          <w:color w:val="auto"/>
          <w:sz w:val="24"/>
        </w:rPr>
        <w:t>aux secteurs sociaux</w:t>
      </w:r>
      <w:r w:rsidR="00FE4E54">
        <w:rPr>
          <w:rFonts w:ascii="Bookman Old Style" w:eastAsia="Calibri" w:hAnsi="Bookman Old Style"/>
          <w:b/>
          <w:bCs/>
          <w:color w:val="auto"/>
          <w:sz w:val="24"/>
        </w:rPr>
        <w:t xml:space="preserve"> en 2022</w:t>
      </w:r>
      <w:bookmarkEnd w:id="12"/>
    </w:p>
    <w:p w14:paraId="5E987387" w14:textId="77777777" w:rsidR="00C24882" w:rsidRDefault="00C24882" w:rsidP="005B5381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9923" w:type="dxa"/>
        <w:tblInd w:w="-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268"/>
        <w:gridCol w:w="1701"/>
      </w:tblGrid>
      <w:tr w:rsidR="00FE4E54" w:rsidRPr="00AF1AFD" w14:paraId="46679D66" w14:textId="77777777" w:rsidTr="00AE5162">
        <w:trPr>
          <w:trHeight w:val="1000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301" w14:textId="77777777" w:rsidR="00AF1AFD" w:rsidRPr="00AF1AFD" w:rsidRDefault="00AF1AFD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Allocations budgétaires des secteurs sociaux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BA64" w14:textId="1FFC660B" w:rsidR="00AF1AFD" w:rsidRPr="00AF1AFD" w:rsidRDefault="00AF1AF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20</w:t>
            </w:r>
            <w:r w:rsidRPr="00AE51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55DAD" w14:textId="77777777" w:rsidR="00AF1AFD" w:rsidRPr="00AF1AFD" w:rsidRDefault="00AF1AF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Dépenses Totales</w:t>
            </w:r>
          </w:p>
        </w:tc>
      </w:tr>
      <w:tr w:rsidR="00AF1AFD" w:rsidRPr="00AF1AFD" w14:paraId="57430251" w14:textId="77777777" w:rsidTr="00AE5162">
        <w:trPr>
          <w:trHeight w:val="372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EB2EE" w14:textId="76A3AB7C" w:rsidR="00AF1AFD" w:rsidRPr="00AF1AFD" w:rsidRDefault="00AF1AF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SANTE</w:t>
            </w:r>
          </w:p>
        </w:tc>
      </w:tr>
      <w:tr w:rsidR="00F2374D" w:rsidRPr="00AF1AFD" w14:paraId="5B2040F6" w14:textId="77777777" w:rsidTr="00AE5162">
        <w:trPr>
          <w:trHeight w:val="137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D8F" w14:textId="4B613BE5" w:rsidR="00F2374D" w:rsidRPr="00AF1AFD" w:rsidRDefault="00F2374D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Fonctionnement des services de santé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F283" w14:textId="34FCE3CE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4 346 044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46415" w14:textId="64BC3033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2374D" w:rsidRPr="00AF1AFD" w14:paraId="0D23AF58" w14:textId="77777777" w:rsidTr="00AE5162">
        <w:trPr>
          <w:trHeight w:val="17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F435" w14:textId="3493795A" w:rsidR="00F2374D" w:rsidRPr="00AF1AFD" w:rsidRDefault="00F2374D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Acquisition de matériels et outillages médical au profit des Centres de santé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8318" w14:textId="53C899F1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3 920 000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B3B03" w14:textId="51C68366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2374D" w:rsidRPr="00AF1AFD" w14:paraId="26502803" w14:textId="77777777" w:rsidTr="00AE5162">
        <w:trPr>
          <w:trHeight w:val="62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80DC" w14:textId="1D31B2CA" w:rsidR="00F2374D" w:rsidRPr="00AF1AFD" w:rsidRDefault="00AE5162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Électrification</w:t>
            </w:r>
            <w:r w:rsidR="00F2374D" w:rsidRPr="00AE5162">
              <w:rPr>
                <w:rFonts w:ascii="Arial" w:hAnsi="Arial" w:cs="Arial"/>
                <w:color w:val="000000"/>
                <w:sz w:val="24"/>
                <w:szCs w:val="24"/>
              </w:rPr>
              <w:t xml:space="preserve"> des centres de santé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531D" w14:textId="21F8F883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5 250 000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7352F" w14:textId="67628138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2374D" w:rsidRPr="00AF1AFD" w14:paraId="02DED6F2" w14:textId="77777777" w:rsidTr="00AE5162">
        <w:trPr>
          <w:trHeight w:val="224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00E" w14:textId="0F5B87F8" w:rsidR="00F2374D" w:rsidRPr="00AF1AFD" w:rsidRDefault="00F2374D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Réhabilitation d’infrastructures sanitaires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A88B" w14:textId="4904340F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38EEC" w14:textId="414E00CF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2374D" w:rsidRPr="00AF1AFD" w14:paraId="15501862" w14:textId="77777777" w:rsidTr="00AE5162">
        <w:trPr>
          <w:trHeight w:val="258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8EA" w14:textId="6BE829B3" w:rsidR="00F2374D" w:rsidRPr="00AF1AFD" w:rsidRDefault="00F2374D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Réalisations de nouvelles infrastructures sanitaires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A8ED" w14:textId="5B337ED6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4 725 000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F5441" w14:textId="6195B793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F2374D" w:rsidRPr="00AF1AFD" w14:paraId="3A83E646" w14:textId="77777777" w:rsidTr="00AE5162">
        <w:trPr>
          <w:trHeight w:val="292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14:paraId="3CC4281E" w14:textId="4BCFD048" w:rsidR="00F2374D" w:rsidRPr="00AF1AFD" w:rsidRDefault="00F2374D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des dépenses de santé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4C43C96F" w14:textId="55A4131D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18 241 044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5F938C8D" w14:textId="097D20E0" w:rsidR="00F2374D" w:rsidRPr="00AF1AFD" w:rsidRDefault="00F2374D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11%</w:t>
            </w:r>
          </w:p>
        </w:tc>
      </w:tr>
      <w:tr w:rsidR="00FE4E54" w:rsidRPr="00AF1AFD" w14:paraId="7EA4C9F2" w14:textId="77777777" w:rsidTr="00AE5162">
        <w:trPr>
          <w:trHeight w:val="360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8CE11B" w14:textId="74F0DEFC" w:rsidR="00FE4E54" w:rsidRPr="00AF1AFD" w:rsidRDefault="00FE4E54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EDUCATION</w:t>
            </w:r>
          </w:p>
        </w:tc>
      </w:tr>
      <w:tr w:rsidR="00246EAA" w:rsidRPr="00AF1AFD" w14:paraId="3E63B541" w14:textId="77777777" w:rsidTr="00AE5162">
        <w:trPr>
          <w:trHeight w:val="20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3830" w14:textId="127E2BBC" w:rsidR="00246EAA" w:rsidRPr="00AF1AFD" w:rsidRDefault="00246EAA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Fonctionnement des écoles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32DF" w14:textId="4B95B076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39 398 062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88001" w14:textId="489F7C27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246EAA" w:rsidRPr="00AF1AFD" w14:paraId="70C4D6AD" w14:textId="77777777" w:rsidTr="00AE5162">
        <w:trPr>
          <w:trHeight w:val="204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114" w14:textId="38719FDD" w:rsidR="00246EAA" w:rsidRPr="00AF1AFD" w:rsidRDefault="00246EAA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Subvention scolaire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5429" w14:textId="7FD9FAF4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1 400 000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79610" w14:textId="687D6876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246EAA" w:rsidRPr="00AF1AFD" w14:paraId="210D0C61" w14:textId="77777777" w:rsidTr="00AE5162">
        <w:trPr>
          <w:trHeight w:val="336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638" w14:textId="37F1295D" w:rsidR="00246EAA" w:rsidRPr="00AF1AFD" w:rsidRDefault="00246EAA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Acquisitions de matériels et mobiliers scolaires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C76C" w14:textId="380F6602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6 625 920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E5559" w14:textId="41C93CCF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246EAA" w:rsidRPr="00AF1AFD" w14:paraId="11323002" w14:textId="77777777" w:rsidTr="00AE5162">
        <w:trPr>
          <w:trHeight w:val="202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9EF0" w14:textId="46C3C57D" w:rsidR="00246EAA" w:rsidRPr="00AF1AFD" w:rsidRDefault="00246EAA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Réhabilitation d’écoles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0B6C" w14:textId="780E5FB1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4 725 000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8E47C" w14:textId="5A7A00BC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246EAA" w:rsidRPr="00AF1AFD" w14:paraId="72D23E08" w14:textId="77777777" w:rsidTr="00AE5162">
        <w:trPr>
          <w:trHeight w:val="206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70BA" w14:textId="7A87520F" w:rsidR="00246EAA" w:rsidRPr="00AF1AFD" w:rsidRDefault="00246EAA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Réalisations de nouvelles écoles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6BA8" w14:textId="2EC09AB2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38 274 080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3EEEF" w14:textId="2DFB5F2E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246EAA" w:rsidRPr="00AF1AFD" w14:paraId="5B21E23A" w14:textId="77777777" w:rsidTr="00AE5162">
        <w:trPr>
          <w:trHeight w:val="196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14:paraId="06A2B8D0" w14:textId="2DAF5CCB" w:rsidR="00246EAA" w:rsidRPr="00AF1AFD" w:rsidRDefault="00246EAA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des dépenses d'éducation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2B98B970" w14:textId="6C84981D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90 423 062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D0EC82B" w14:textId="01EB8D8A" w:rsidR="00246EAA" w:rsidRPr="00AF1AFD" w:rsidRDefault="00246EA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</w:tr>
      <w:tr w:rsidR="00FE4E54" w:rsidRPr="00AF1AFD" w14:paraId="6E5FFC22" w14:textId="77777777" w:rsidTr="00AE5162">
        <w:trPr>
          <w:trHeight w:val="248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533C5" w14:textId="75260151" w:rsidR="00FE4E54" w:rsidRPr="00AF1AFD" w:rsidRDefault="00FE4E54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F1A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EAU POTABLE ET ASSAINISSEMENT</w:t>
            </w:r>
          </w:p>
        </w:tc>
      </w:tr>
      <w:tr w:rsidR="00AC79EA" w:rsidRPr="00AF1AFD" w14:paraId="071CD495" w14:textId="77777777" w:rsidTr="00AE5162">
        <w:trPr>
          <w:trHeight w:val="253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005" w14:textId="532C0120" w:rsidR="00AC79EA" w:rsidRPr="00AF1AFD" w:rsidRDefault="00AC79EA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Réhabilitation de forages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0C5" w14:textId="35CC7996" w:rsidR="00AC79EA" w:rsidRPr="00AF1AFD" w:rsidRDefault="00AC79E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22045" w14:textId="00613C73" w:rsidR="00AC79EA" w:rsidRPr="00AF1AFD" w:rsidRDefault="00AC79E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AC79EA" w:rsidRPr="00AF1AFD" w14:paraId="1CB72CEE" w14:textId="77777777" w:rsidTr="00AE5162">
        <w:trPr>
          <w:trHeight w:val="242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F9D" w14:textId="66BA27B4" w:rsidR="00AC79EA" w:rsidRPr="00AF1AFD" w:rsidRDefault="00AC79EA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Réalisation de forages et d’AEPS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1FAC" w14:textId="2D58A9CC" w:rsidR="00AC79EA" w:rsidRPr="00AF1AFD" w:rsidRDefault="00AC79E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5EA38" w14:textId="3D76BC6C" w:rsidR="00AC79EA" w:rsidRPr="00AF1AFD" w:rsidRDefault="00AC79E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AC79EA" w:rsidRPr="00AF1AFD" w14:paraId="2AAA683D" w14:textId="77777777" w:rsidTr="00AE5162">
        <w:trPr>
          <w:trHeight w:val="53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5DFC" w14:textId="0F273DC6" w:rsidR="00AC79EA" w:rsidRPr="00AF1AFD" w:rsidRDefault="00AC79EA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 xml:space="preserve">Réalisations d’infrastructures d’assainissement (Latrines au CM de </w:t>
            </w:r>
            <w:proofErr w:type="spellStart"/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Soaw</w:t>
            </w:r>
            <w:proofErr w:type="spellEnd"/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56E0" w14:textId="2627BBCC" w:rsidR="00AC79EA" w:rsidRPr="00AF1AFD" w:rsidRDefault="00AC79E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5 550 000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6B068" w14:textId="5D5C4E0F" w:rsidR="00AC79EA" w:rsidRPr="00AF1AFD" w:rsidRDefault="00AC79E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AC79EA" w:rsidRPr="00AF1AFD" w14:paraId="278617F1" w14:textId="77777777" w:rsidTr="00AE5162">
        <w:trPr>
          <w:trHeight w:val="113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B98F" w14:textId="04432882" w:rsidR="00AC79EA" w:rsidRPr="00AF1AFD" w:rsidRDefault="00AC79EA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Acquisition de matériels d’assainissement (à préciser)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9524" w14:textId="392B8432" w:rsidR="00AC79EA" w:rsidRPr="00AF1AFD" w:rsidRDefault="00AC79E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A5907" w14:textId="557B3779" w:rsidR="00AC79EA" w:rsidRPr="00AF1AFD" w:rsidRDefault="00AC79E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AC79EA" w:rsidRPr="00AF1AFD" w14:paraId="74E14A3E" w14:textId="77777777" w:rsidTr="00AE5162">
        <w:trPr>
          <w:trHeight w:val="121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14:paraId="5E514D71" w14:textId="3430EAB2" w:rsidR="00AC79EA" w:rsidRPr="00AF1AFD" w:rsidRDefault="00AC79EA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des dépenses d'AEPA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014E088" w14:textId="2D21A09E" w:rsidR="00AC79EA" w:rsidRPr="00AF1AFD" w:rsidRDefault="00AC79E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5 550 000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BF6C49A" w14:textId="0CD0157F" w:rsidR="00AC79EA" w:rsidRPr="00AF1AFD" w:rsidRDefault="00AC79EA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AE5162" w:rsidRPr="00AF1AFD" w14:paraId="1A718252" w14:textId="77777777" w:rsidTr="00AE5162">
        <w:trPr>
          <w:trHeight w:val="456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996F" w14:textId="7531E038" w:rsidR="00AE5162" w:rsidRPr="00AF1AFD" w:rsidRDefault="00AE5162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Autres secteurs sociaux (subventions sociales, culturelles, sportives)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0EFE" w14:textId="16AC7093" w:rsidR="00AE5162" w:rsidRPr="00AF1AFD" w:rsidRDefault="00AE5162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color w:val="000000"/>
                <w:sz w:val="24"/>
                <w:szCs w:val="24"/>
              </w:rPr>
              <w:t>1 250 000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6504B0" w14:textId="7E1BA822" w:rsidR="00AE5162" w:rsidRPr="00AF1AFD" w:rsidRDefault="00AE5162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AE5162" w:rsidRPr="00AF1AFD" w14:paraId="34064D25" w14:textId="77777777" w:rsidTr="00AE5162">
        <w:trPr>
          <w:trHeight w:val="360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0FA147FA" w14:textId="68A0BB07" w:rsidR="00AE5162" w:rsidRPr="00AF1AFD" w:rsidRDefault="00AE5162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dépenses autres secteurs sociaux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9530089" w14:textId="66D2DB9B" w:rsidR="00AE5162" w:rsidRPr="00AF1AFD" w:rsidRDefault="00AE5162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1 250 000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04862E2" w14:textId="010E3392" w:rsidR="00AE5162" w:rsidRPr="00AF1AFD" w:rsidRDefault="00AE5162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AE5162" w:rsidRPr="00AF1AFD" w14:paraId="4AE233B5" w14:textId="77777777" w:rsidTr="00AE5162">
        <w:trPr>
          <w:trHeight w:val="422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CA647F" w14:textId="72EBC5DA" w:rsidR="00AE5162" w:rsidRPr="00AF1AFD" w:rsidRDefault="00AE5162" w:rsidP="00AE51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DÉPENSES DE LA COMMUNE DANS LES SECTEURS SOCIAUX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E5719" w14:textId="1F684EB6" w:rsidR="00AE5162" w:rsidRPr="00AF1AFD" w:rsidRDefault="00AE5162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115 464 106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CE01068" w14:textId="6F60034F" w:rsidR="00AE5162" w:rsidRPr="00AF1AFD" w:rsidRDefault="00AE5162" w:rsidP="00AE5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AE51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68%</w:t>
            </w:r>
          </w:p>
        </w:tc>
      </w:tr>
    </w:tbl>
    <w:p w14:paraId="2C9CF2A6" w14:textId="42C5936E" w:rsidR="00CD607A" w:rsidRPr="00B57086" w:rsidRDefault="007815B2" w:rsidP="00DF5D0F">
      <w:pPr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br w:type="page"/>
      </w:r>
    </w:p>
    <w:p w14:paraId="4835A2DF" w14:textId="5B4A3FE2" w:rsidR="0070428E" w:rsidRPr="00FE4E54" w:rsidRDefault="00FE4E54" w:rsidP="00FE4E54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13" w:name="_Toc97138006"/>
      <w:r>
        <w:rPr>
          <w:rFonts w:ascii="Bookman Old Style" w:eastAsia="Calibri" w:hAnsi="Bookman Old Style"/>
          <w:b/>
          <w:bCs/>
          <w:color w:val="auto"/>
          <w:sz w:val="24"/>
        </w:rPr>
        <w:lastRenderedPageBreak/>
        <w:t xml:space="preserve">III.2. </w:t>
      </w:r>
      <w:r w:rsidR="0070428E" w:rsidRPr="00FE4E54">
        <w:rPr>
          <w:rFonts w:ascii="Bookman Old Style" w:eastAsia="Calibri" w:hAnsi="Bookman Old Style"/>
          <w:b/>
          <w:bCs/>
          <w:color w:val="auto"/>
          <w:sz w:val="24"/>
        </w:rPr>
        <w:t xml:space="preserve">Budget alloué aux secteurs économiques </w:t>
      </w:r>
      <w:r>
        <w:rPr>
          <w:rFonts w:ascii="Bookman Old Style" w:eastAsia="Calibri" w:hAnsi="Bookman Old Style"/>
          <w:b/>
          <w:bCs/>
          <w:color w:val="auto"/>
          <w:sz w:val="24"/>
        </w:rPr>
        <w:t>en 2022</w:t>
      </w:r>
      <w:bookmarkEnd w:id="13"/>
    </w:p>
    <w:p w14:paraId="4CB63062" w14:textId="77777777" w:rsidR="0070428E" w:rsidRDefault="0070428E" w:rsidP="0070428E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0" w:type="auto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843"/>
        <w:gridCol w:w="1969"/>
      </w:tblGrid>
      <w:tr w:rsidR="001506C1" w:rsidRPr="001506C1" w14:paraId="23ADD956" w14:textId="77777777" w:rsidTr="001506C1">
        <w:trPr>
          <w:trHeight w:val="38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91F5" w14:textId="77777777" w:rsidR="001506C1" w:rsidRPr="001506C1" w:rsidRDefault="001506C1" w:rsidP="00150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Allocations budgétaires des secteurs économiques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2EDB" w14:textId="73AA9A8D" w:rsidR="001506C1" w:rsidRPr="001506C1" w:rsidRDefault="001506C1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20</w:t>
            </w: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97301" w14:textId="1CBD5800" w:rsidR="001506C1" w:rsidRPr="001506C1" w:rsidRDefault="001506C1" w:rsidP="00150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Dépenses Totales</w:t>
            </w:r>
          </w:p>
        </w:tc>
      </w:tr>
      <w:tr w:rsidR="001506C1" w:rsidRPr="001506C1" w14:paraId="5431C3A6" w14:textId="77777777" w:rsidTr="00244D2F">
        <w:trPr>
          <w:trHeight w:val="360"/>
        </w:trPr>
        <w:tc>
          <w:tcPr>
            <w:tcW w:w="962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8FA93" w14:textId="4F9B4C49" w:rsidR="001506C1" w:rsidRPr="001506C1" w:rsidRDefault="001506C1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Infrastructures marchandes</w:t>
            </w:r>
          </w:p>
        </w:tc>
      </w:tr>
      <w:tr w:rsidR="00BB1D26" w:rsidRPr="001506C1" w14:paraId="64F67487" w14:textId="77777777" w:rsidTr="00E63620">
        <w:trPr>
          <w:trHeight w:val="14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707" w14:textId="111F06F1" w:rsidR="00BB1D26" w:rsidRPr="001506C1" w:rsidRDefault="00BB1D26" w:rsidP="00BB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Construction de marchés et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Yaars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459" w14:textId="1F2B782E" w:rsidR="00BB1D26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D9C00" w14:textId="3391C966" w:rsidR="00BB1D26" w:rsidRPr="001506C1" w:rsidRDefault="00BB1D26" w:rsidP="00BB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B1D26" w:rsidRPr="001506C1" w14:paraId="10AEBDFE" w14:textId="77777777" w:rsidTr="00E63620">
        <w:trPr>
          <w:trHeight w:val="16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58A6" w14:textId="35190757" w:rsidR="00BB1D26" w:rsidRPr="001506C1" w:rsidRDefault="00BB1D26" w:rsidP="00BB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Construction de boutiques de rues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0F1" w14:textId="61AE3727" w:rsidR="00BB1D26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E671F6" w14:textId="1B8AB1DB" w:rsidR="00BB1D26" w:rsidRPr="001506C1" w:rsidRDefault="00BB1D26" w:rsidP="00BB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B1D26" w:rsidRPr="001506C1" w14:paraId="02EDFD58" w14:textId="77777777" w:rsidTr="00E63620">
        <w:trPr>
          <w:trHeight w:val="400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61AA" w14:textId="528AF68D" w:rsidR="00BB1D26" w:rsidRPr="001506C1" w:rsidRDefault="00BB1D26" w:rsidP="00BB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Construction de gare routière et d'aires de stationnement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690" w14:textId="7386C714" w:rsidR="00BB1D26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177CE" w14:textId="5BAC1AC2" w:rsidR="00BB1D26" w:rsidRPr="001506C1" w:rsidRDefault="00BB1D26" w:rsidP="00BB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B1D26" w:rsidRPr="001506C1" w14:paraId="2044B8B5" w14:textId="77777777" w:rsidTr="00E63620">
        <w:trPr>
          <w:trHeight w:val="576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D4D5" w14:textId="1F7BA1EE" w:rsidR="00BB1D26" w:rsidRPr="001506C1" w:rsidRDefault="00BB1D26" w:rsidP="00BB1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Construction/réhabilitation d'abattoir ou aire d'abattage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F49B" w14:textId="14904A65" w:rsidR="00BB1D26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3DA736" w14:textId="57F1714F" w:rsidR="00BB1D26" w:rsidRPr="001506C1" w:rsidRDefault="00BB1D26" w:rsidP="00BB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1506C1" w:rsidRPr="001506C1" w14:paraId="0DAF4BCB" w14:textId="77777777" w:rsidTr="006A5DCE">
        <w:trPr>
          <w:trHeight w:val="22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AE5410D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des dépenses infrastructures marchandes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7FD59E7" w14:textId="48595106" w:rsidR="001506C1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D6EC604" w14:textId="135CB898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0%</w:t>
            </w:r>
          </w:p>
        </w:tc>
      </w:tr>
      <w:tr w:rsidR="001506C1" w:rsidRPr="001506C1" w14:paraId="4536771A" w14:textId="77777777" w:rsidTr="006A5DCE">
        <w:trPr>
          <w:trHeight w:val="256"/>
        </w:trPr>
        <w:tc>
          <w:tcPr>
            <w:tcW w:w="962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FCFE0" w14:textId="4CC3195F" w:rsidR="001506C1" w:rsidRPr="001506C1" w:rsidRDefault="001506C1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Autres infrastructures économiques</w:t>
            </w:r>
          </w:p>
        </w:tc>
      </w:tr>
      <w:tr w:rsidR="001506C1" w:rsidRPr="001506C1" w14:paraId="21FC73FD" w14:textId="77777777" w:rsidTr="006A5DCE">
        <w:trPr>
          <w:trHeight w:val="572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929" w14:textId="7E4E7B23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Réalisation d'infrastructures routières (enlèvement de voies</w:t>
            </w:r>
            <w:r w:rsidR="00BB1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dans la zone lotie de la commune de </w:t>
            </w:r>
            <w:proofErr w:type="spellStart"/>
            <w:r w:rsidR="00BB1D2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Soaw</w:t>
            </w:r>
            <w:proofErr w:type="spellEnd"/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622" w14:textId="52493675" w:rsidR="001506C1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BB1D26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9 410 930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2C0D5" w14:textId="4981D621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0797FA6C" w14:textId="77777777" w:rsidTr="006A5DCE">
        <w:trPr>
          <w:trHeight w:val="26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4C2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Travaux de voirie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5AFD" w14:textId="469B9364" w:rsidR="001506C1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78722" w14:textId="15009DE9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5BA99A1F" w14:textId="77777777" w:rsidTr="006A5DCE">
        <w:trPr>
          <w:trHeight w:val="25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741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Électrification des services de la commune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3764" w14:textId="0E5F6646" w:rsidR="001506C1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EDE0E" w14:textId="53B6B90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687EF917" w14:textId="77777777" w:rsidTr="006A5DCE">
        <w:trPr>
          <w:trHeight w:val="400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BB4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Accompagnement des activités génératrices de revenus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635" w14:textId="77777777" w:rsidR="001506C1" w:rsidRPr="001506C1" w:rsidRDefault="001506C1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26378" w14:textId="23E52307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1506C1" w:rsidRPr="001506C1" w14:paraId="133B9685" w14:textId="77777777" w:rsidTr="006A5DCE">
        <w:trPr>
          <w:trHeight w:val="128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C2FE" w14:textId="77777777" w:rsidR="001506C1" w:rsidRPr="001506C1" w:rsidRDefault="001506C1" w:rsidP="006A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Autres infrastructures économiques (à préciser)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69BB" w14:textId="77777777" w:rsidR="001506C1" w:rsidRPr="001506C1" w:rsidRDefault="001506C1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C1482" w14:textId="287D8315" w:rsidR="001506C1" w:rsidRPr="001506C1" w:rsidRDefault="001506C1" w:rsidP="006A5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BB1D26" w:rsidRPr="001506C1" w14:paraId="2FD861E7" w14:textId="77777777" w:rsidTr="00422AAB">
        <w:trPr>
          <w:trHeight w:val="464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00A373E" w14:textId="77777777" w:rsidR="00BB1D26" w:rsidRPr="001506C1" w:rsidRDefault="00BB1D26" w:rsidP="00BB1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des dépenses des autres infrastructures économiques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2F637F0" w14:textId="7B60F2F1" w:rsidR="00BB1D26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422A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9 410 930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ACCDA1D" w14:textId="5844A3EE" w:rsidR="00BB1D26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422A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BB1D26" w:rsidRPr="001506C1" w14:paraId="21A51DE6" w14:textId="77777777" w:rsidTr="00422AAB">
        <w:trPr>
          <w:trHeight w:val="615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30ACD1" w14:textId="77777777" w:rsidR="00BB1D26" w:rsidRPr="001506C1" w:rsidRDefault="00BB1D26" w:rsidP="00BB1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50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TOTAL DÉPENSES DE LA COMMUNE DANS LES SECTEURS ÉCONOMIQUES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295DC" w14:textId="4314EB85" w:rsidR="00BB1D26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422A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9 410 930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21BDAC9" w14:textId="1D6CD5DC" w:rsidR="00BB1D26" w:rsidRPr="001506C1" w:rsidRDefault="00BB1D26" w:rsidP="00422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422A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</w:tbl>
    <w:p w14:paraId="55F6C418" w14:textId="77777777" w:rsidR="00985812" w:rsidRPr="00985812" w:rsidRDefault="00985812" w:rsidP="00985812">
      <w:pPr>
        <w:spacing w:after="0" w:line="24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14:paraId="22AA0DE7" w14:textId="4B61ADF0" w:rsidR="00CD607A" w:rsidRPr="006A5DCE" w:rsidRDefault="006A5DCE" w:rsidP="006A5DCE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14" w:name="_Toc97138007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III.3. </w:t>
      </w:r>
      <w:r w:rsidR="00CD607A" w:rsidRPr="006A5DCE">
        <w:rPr>
          <w:rFonts w:ascii="Bookman Old Style" w:eastAsia="Calibri" w:hAnsi="Bookman Old Style"/>
          <w:b/>
          <w:bCs/>
          <w:color w:val="auto"/>
          <w:sz w:val="24"/>
        </w:rPr>
        <w:t xml:space="preserve">Budget alloué aux services municipaux </w:t>
      </w:r>
      <w:r>
        <w:rPr>
          <w:rFonts w:ascii="Bookman Old Style" w:eastAsia="Calibri" w:hAnsi="Bookman Old Style"/>
          <w:b/>
          <w:bCs/>
          <w:color w:val="auto"/>
          <w:sz w:val="24"/>
        </w:rPr>
        <w:t>en 2022</w:t>
      </w:r>
      <w:bookmarkEnd w:id="14"/>
    </w:p>
    <w:p w14:paraId="70E41A0D" w14:textId="77777777" w:rsidR="00CD607A" w:rsidRDefault="00CD607A" w:rsidP="00CD607A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9781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  <w:gridCol w:w="2336"/>
        <w:gridCol w:w="1984"/>
      </w:tblGrid>
      <w:tr w:rsidR="007C0066" w:rsidRPr="007C0066" w14:paraId="765B5E29" w14:textId="77777777" w:rsidTr="007C0066">
        <w:trPr>
          <w:trHeight w:val="598"/>
        </w:trPr>
        <w:tc>
          <w:tcPr>
            <w:tcW w:w="54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9287" w14:textId="77777777" w:rsidR="007C0066" w:rsidRPr="007C0066" w:rsidRDefault="007C0066" w:rsidP="007C0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Allocations budgétaires des services municipaux</w:t>
            </w:r>
          </w:p>
        </w:tc>
        <w:tc>
          <w:tcPr>
            <w:tcW w:w="233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21BC" w14:textId="5893A920" w:rsidR="007C0066" w:rsidRPr="007C0066" w:rsidRDefault="007C0066" w:rsidP="000D2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0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EAD0DC" w14:textId="77777777" w:rsidR="007C0066" w:rsidRPr="007C0066" w:rsidRDefault="007C0066" w:rsidP="00762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7C0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Dépenses Totales</w:t>
            </w:r>
          </w:p>
        </w:tc>
      </w:tr>
      <w:tr w:rsidR="000D2697" w:rsidRPr="007C0066" w14:paraId="058905F8" w14:textId="77777777" w:rsidTr="007C0066">
        <w:trPr>
          <w:trHeight w:val="40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DB9" w14:textId="2714EC66" w:rsidR="000D2697" w:rsidRPr="007C0066" w:rsidRDefault="000D2697" w:rsidP="000D2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>Fournitures et consommables des services municipaux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6B60" w14:textId="545F686B" w:rsidR="000D2697" w:rsidRPr="007C0066" w:rsidRDefault="000D2697" w:rsidP="000D2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>8 938 191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C6326B" w14:textId="6B35B25A" w:rsidR="000D2697" w:rsidRPr="007C0066" w:rsidRDefault="000D2697" w:rsidP="000D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0D2697" w:rsidRPr="007C0066" w14:paraId="768C11F1" w14:textId="77777777" w:rsidTr="007C0066">
        <w:trPr>
          <w:trHeight w:val="40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BF6D" w14:textId="03E4E377" w:rsidR="000D2697" w:rsidRPr="007C0066" w:rsidRDefault="000D2697" w:rsidP="000D2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>Salaires et indemnités personnel et élus locaux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AB9D" w14:textId="65E786F9" w:rsidR="000D2697" w:rsidRPr="007C0066" w:rsidRDefault="000D2697" w:rsidP="000D2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>26 886 690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F678FB" w14:textId="06080C9A" w:rsidR="000D2697" w:rsidRPr="007C0066" w:rsidRDefault="000D2697" w:rsidP="000D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0D2697" w:rsidRPr="007C0066" w14:paraId="274215D3" w14:textId="77777777" w:rsidTr="007C0066">
        <w:trPr>
          <w:trHeight w:val="78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45CE" w14:textId="7FE136C5" w:rsidR="000D2697" w:rsidRPr="007C0066" w:rsidRDefault="000D2697" w:rsidP="000D2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>Acquisition de matériels et de mobilier pour la mairie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E865" w14:textId="6801B5D6" w:rsidR="000D2697" w:rsidRPr="007C0066" w:rsidRDefault="000D2697" w:rsidP="000D2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>4 240 000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3B4E92" w14:textId="24A9B713" w:rsidR="000D2697" w:rsidRPr="007C0066" w:rsidRDefault="000D2697" w:rsidP="000D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0D2697" w:rsidRPr="007C0066" w14:paraId="1C2623BF" w14:textId="77777777" w:rsidTr="007C0066">
        <w:trPr>
          <w:trHeight w:val="40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10E0" w14:textId="5C9888D9" w:rsidR="000D2697" w:rsidRPr="007C0066" w:rsidRDefault="000D2697" w:rsidP="000D2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 xml:space="preserve">Acquisition d’engins </w:t>
            </w:r>
            <w:r w:rsidR="007536A9">
              <w:rPr>
                <w:rFonts w:ascii="Arial" w:hAnsi="Arial" w:cs="Arial"/>
                <w:color w:val="000000"/>
                <w:sz w:val="24"/>
                <w:szCs w:val="24"/>
              </w:rPr>
              <w:t>à</w:t>
            </w: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536A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 xml:space="preserve"> roues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3751" w14:textId="5E23F78E" w:rsidR="000D2697" w:rsidRPr="007C0066" w:rsidRDefault="000D2697" w:rsidP="000D2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>2 790 000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C70562" w14:textId="24DCDEE6" w:rsidR="000D2697" w:rsidRPr="007C0066" w:rsidRDefault="000D2697" w:rsidP="000D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0D2697" w:rsidRPr="007C0066" w14:paraId="42045888" w14:textId="77777777" w:rsidTr="007C0066">
        <w:trPr>
          <w:trHeight w:val="40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1121" w14:textId="485FEF00" w:rsidR="000D2697" w:rsidRPr="007C0066" w:rsidRDefault="000D2697" w:rsidP="000D2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>Réalisation/réhabilitation d’infrastructures pour la mairie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0869" w14:textId="5160086B" w:rsidR="000D2697" w:rsidRPr="007C0066" w:rsidRDefault="000D2697" w:rsidP="000D26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color w:val="000000"/>
                <w:sz w:val="24"/>
                <w:szCs w:val="24"/>
              </w:rPr>
              <w:t>2 650 000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1B93DD" w14:textId="6C2FE1DC" w:rsidR="000D2697" w:rsidRPr="007C0066" w:rsidRDefault="000D2697" w:rsidP="000D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0D2697" w:rsidRPr="007C0066" w14:paraId="74E1CF59" w14:textId="77777777" w:rsidTr="007C0066">
        <w:trPr>
          <w:trHeight w:val="400"/>
        </w:trPr>
        <w:tc>
          <w:tcPr>
            <w:tcW w:w="54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BC52BAE" w14:textId="0112A419" w:rsidR="000D2697" w:rsidRPr="007C0066" w:rsidRDefault="000D2697" w:rsidP="000D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des dépenses des services municipaux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62976A0" w14:textId="76CAE40F" w:rsidR="000D2697" w:rsidRPr="007C0066" w:rsidRDefault="000D2697" w:rsidP="000D2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45 504 881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DBDB"/>
            <w:vAlign w:val="center"/>
            <w:hideMark/>
          </w:tcPr>
          <w:p w14:paraId="4FB88562" w14:textId="1D5027D6" w:rsidR="000D2697" w:rsidRPr="007C0066" w:rsidRDefault="000D2697" w:rsidP="000D2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0D26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27%</w:t>
            </w:r>
          </w:p>
        </w:tc>
      </w:tr>
    </w:tbl>
    <w:p w14:paraId="6383952E" w14:textId="71129C5C" w:rsidR="00CA0166" w:rsidRDefault="00CA0166" w:rsidP="00EC5737">
      <w:pPr>
        <w:spacing w:after="0" w:line="240" w:lineRule="auto"/>
      </w:pPr>
    </w:p>
    <w:p w14:paraId="72055ED8" w14:textId="53147430" w:rsidR="00985812" w:rsidRDefault="00985812">
      <w:r>
        <w:br w:type="page"/>
      </w:r>
    </w:p>
    <w:p w14:paraId="52BA28AF" w14:textId="77777777" w:rsidR="00985812" w:rsidRDefault="00985812" w:rsidP="00EC5737">
      <w:pPr>
        <w:spacing w:after="0" w:line="240" w:lineRule="auto"/>
      </w:pPr>
    </w:p>
    <w:p w14:paraId="4D2CF4E3" w14:textId="15AD9E36" w:rsidR="00795E96" w:rsidRPr="007C0066" w:rsidRDefault="007C0066" w:rsidP="007C0066">
      <w:pPr>
        <w:pStyle w:val="Titre1"/>
        <w:rPr>
          <w:rFonts w:ascii="Bookman Old Style" w:eastAsia="Calibri" w:hAnsi="Bookman Old Style"/>
          <w:b/>
          <w:bCs/>
          <w:color w:val="auto"/>
          <w:sz w:val="24"/>
        </w:rPr>
      </w:pPr>
      <w:bookmarkStart w:id="15" w:name="_Toc97138008"/>
      <w:r>
        <w:rPr>
          <w:rFonts w:ascii="Bookman Old Style" w:eastAsia="Calibri" w:hAnsi="Bookman Old Style"/>
          <w:b/>
          <w:bCs/>
          <w:color w:val="auto"/>
          <w:sz w:val="24"/>
        </w:rPr>
        <w:t xml:space="preserve">III.4. </w:t>
      </w:r>
      <w:r w:rsidR="00795E96" w:rsidRPr="007C0066">
        <w:rPr>
          <w:rFonts w:ascii="Bookman Old Style" w:eastAsia="Calibri" w:hAnsi="Bookman Old Style"/>
          <w:b/>
          <w:bCs/>
          <w:color w:val="auto"/>
          <w:sz w:val="24"/>
        </w:rPr>
        <w:t>Répartition du budget de la commune entre les secteurs de développement</w:t>
      </w:r>
      <w:bookmarkEnd w:id="15"/>
      <w:r w:rsidR="00795E96" w:rsidRPr="007C0066">
        <w:rPr>
          <w:rFonts w:ascii="Bookman Old Style" w:eastAsia="Calibri" w:hAnsi="Bookman Old Style"/>
          <w:b/>
          <w:bCs/>
          <w:color w:val="auto"/>
          <w:sz w:val="24"/>
        </w:rPr>
        <w:t xml:space="preserve"> </w:t>
      </w:r>
    </w:p>
    <w:p w14:paraId="50BB8CB8" w14:textId="77777777" w:rsidR="00795E96" w:rsidRDefault="00795E96" w:rsidP="00795E96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10065" w:type="dxa"/>
        <w:tblInd w:w="-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4"/>
        <w:gridCol w:w="2504"/>
        <w:gridCol w:w="2127"/>
      </w:tblGrid>
      <w:tr w:rsidR="00185886" w:rsidRPr="00185886" w14:paraId="7522FA24" w14:textId="77777777" w:rsidTr="00185886">
        <w:trPr>
          <w:trHeight w:val="800"/>
        </w:trPr>
        <w:tc>
          <w:tcPr>
            <w:tcW w:w="543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764C" w14:textId="77777777" w:rsidR="00185886" w:rsidRPr="00185886" w:rsidRDefault="00185886" w:rsidP="00185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Allocations budgétaires des services développement</w:t>
            </w:r>
          </w:p>
        </w:tc>
        <w:tc>
          <w:tcPr>
            <w:tcW w:w="250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287D" w14:textId="77777777" w:rsidR="00185886" w:rsidRPr="00185886" w:rsidRDefault="00185886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Montant prévu en 20..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DA05F3" w14:textId="77777777" w:rsidR="00185886" w:rsidRPr="00185886" w:rsidRDefault="00185886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1858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  <w:t>% / Dépenses Totales</w:t>
            </w:r>
          </w:p>
        </w:tc>
      </w:tr>
      <w:tr w:rsidR="007563A0" w:rsidRPr="00185886" w14:paraId="6C959548" w14:textId="77777777" w:rsidTr="00185886">
        <w:trPr>
          <w:trHeight w:val="276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2020" w14:textId="20E48722" w:rsidR="007563A0" w:rsidRPr="00185886" w:rsidRDefault="007563A0" w:rsidP="00753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Services municipaux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5EF0" w14:textId="5DC95C0B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45 504 881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CB0BEF" w14:textId="061246D3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27%</w:t>
            </w:r>
          </w:p>
        </w:tc>
      </w:tr>
      <w:tr w:rsidR="007563A0" w:rsidRPr="00185886" w14:paraId="49AF37E7" w14:textId="77777777" w:rsidTr="00185886">
        <w:trPr>
          <w:trHeight w:val="266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D39B" w14:textId="10DCE971" w:rsidR="007563A0" w:rsidRPr="00185886" w:rsidRDefault="007563A0" w:rsidP="00753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Santé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C33D" w14:textId="07437966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18 241 044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B4E483" w14:textId="75C20C79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11%</w:t>
            </w:r>
          </w:p>
        </w:tc>
      </w:tr>
      <w:tr w:rsidR="007563A0" w:rsidRPr="00185886" w14:paraId="24E13FA4" w14:textId="77777777" w:rsidTr="00185886">
        <w:trPr>
          <w:trHeight w:val="100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693D" w14:textId="3CF40744" w:rsidR="007563A0" w:rsidRPr="00185886" w:rsidRDefault="007563A0" w:rsidP="00753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Éducation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3E93" w14:textId="69390699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90 423 062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B75914" w14:textId="5EAE6F5A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53%</w:t>
            </w:r>
          </w:p>
        </w:tc>
      </w:tr>
      <w:tr w:rsidR="007563A0" w:rsidRPr="00185886" w14:paraId="3D9F8BF5" w14:textId="77777777" w:rsidTr="00185886">
        <w:trPr>
          <w:trHeight w:val="91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3537" w14:textId="4BBF151E" w:rsidR="007563A0" w:rsidRPr="00185886" w:rsidRDefault="007563A0" w:rsidP="00753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Eau potable et assainissement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797D" w14:textId="37E0F26C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5 550 000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9A89A6" w14:textId="7DD927D4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3%</w:t>
            </w:r>
          </w:p>
        </w:tc>
      </w:tr>
      <w:tr w:rsidR="007563A0" w:rsidRPr="00185886" w14:paraId="7842DB00" w14:textId="77777777" w:rsidTr="00185886">
        <w:trPr>
          <w:trHeight w:val="364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0A00" w14:textId="57B3BF2E" w:rsidR="007563A0" w:rsidRPr="00185886" w:rsidRDefault="007563A0" w:rsidP="00753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Autres services sociaux (subventions sociales, culturelles et sportives)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6D3B" w14:textId="433CFCF4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1 250 000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1831FF" w14:textId="15C1076B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</w:p>
        </w:tc>
      </w:tr>
      <w:tr w:rsidR="007563A0" w:rsidRPr="00185886" w14:paraId="25D1DC04" w14:textId="77777777" w:rsidTr="00185886">
        <w:trPr>
          <w:trHeight w:val="74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8743" w14:textId="5CB2B2DA" w:rsidR="007563A0" w:rsidRPr="00185886" w:rsidRDefault="007563A0" w:rsidP="00753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Infrastructures routières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DD5A" w14:textId="073D5DBE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9 410 930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3D682A" w14:textId="472FED36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6%</w:t>
            </w:r>
          </w:p>
        </w:tc>
      </w:tr>
      <w:tr w:rsidR="007563A0" w:rsidRPr="00185886" w14:paraId="177EFEDA" w14:textId="77777777" w:rsidTr="00185886">
        <w:trPr>
          <w:trHeight w:val="348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473D" w14:textId="46622DD5" w:rsidR="007563A0" w:rsidRPr="00185886" w:rsidRDefault="007563A0" w:rsidP="00753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Infrastructures marchandes (Construction de marchés, boutiques de rues, abattoir)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DB6F" w14:textId="74E72782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25F6EF" w14:textId="29BDCFD9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7563A0" w:rsidRPr="00185886" w14:paraId="617E51F7" w14:textId="77777777" w:rsidTr="00185886">
        <w:trPr>
          <w:trHeight w:val="200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A45E" w14:textId="0CA7653C" w:rsidR="007563A0" w:rsidRPr="00185886" w:rsidRDefault="007563A0" w:rsidP="00753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Énergie (électrification)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ACAC" w14:textId="4E27AD2A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7E2C81" w14:textId="170BF0DA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7563A0" w:rsidRPr="00185886" w14:paraId="2088BD36" w14:textId="77777777" w:rsidTr="00185886">
        <w:trPr>
          <w:trHeight w:val="190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495F" w14:textId="2E843566" w:rsidR="007563A0" w:rsidRPr="00185886" w:rsidRDefault="007563A0" w:rsidP="00753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Autres infrastructures économiques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96C8" w14:textId="04236E18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D74542" w14:textId="2996B77B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7563A0" w:rsidRPr="00185886" w14:paraId="00358A9E" w14:textId="77777777" w:rsidTr="00185886">
        <w:trPr>
          <w:trHeight w:val="42"/>
        </w:trPr>
        <w:tc>
          <w:tcPr>
            <w:tcW w:w="54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8CF77FD" w14:textId="0C7421D3" w:rsidR="007563A0" w:rsidRPr="00185886" w:rsidRDefault="007563A0" w:rsidP="00753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des dépenses de la commune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A3B07AB" w14:textId="541BB7AC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170 379 917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DBDB"/>
            <w:vAlign w:val="center"/>
            <w:hideMark/>
          </w:tcPr>
          <w:p w14:paraId="15A1EE09" w14:textId="1A6AAC72" w:rsidR="007563A0" w:rsidRPr="00185886" w:rsidRDefault="007563A0" w:rsidP="00753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7536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14:paraId="7D4D193C" w14:textId="1A630AC0" w:rsidR="00F63948" w:rsidRPr="00FF502A" w:rsidRDefault="00F63948" w:rsidP="00F63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J" w:eastAsia="fr-FR"/>
        </w:rPr>
      </w:pP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>Le graphique en camemberts suivants illustre les parts représentatives des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dépenses 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de la commune de </w:t>
      </w:r>
      <w:r w:rsidR="007536A9">
        <w:rPr>
          <w:rFonts w:ascii="Arial" w:eastAsia="Times New Roman" w:hAnsi="Arial" w:cs="Arial"/>
          <w:sz w:val="24"/>
          <w:szCs w:val="24"/>
          <w:lang w:eastAsia="fr-FR"/>
        </w:rPr>
        <w:t>SOAW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prévues en 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2022 </w:t>
      </w:r>
      <w:r>
        <w:rPr>
          <w:rFonts w:ascii="Arial" w:eastAsia="Times New Roman" w:hAnsi="Arial" w:cs="Arial"/>
          <w:sz w:val="24"/>
          <w:szCs w:val="24"/>
          <w:lang w:eastAsia="fr-FR"/>
        </w:rPr>
        <w:t>dans les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 différent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secteurs de développement</w:t>
      </w:r>
      <w:r w:rsidRPr="00FF502A">
        <w:rPr>
          <w:rFonts w:ascii="Arial" w:eastAsia="Times New Roman" w:hAnsi="Arial" w:cs="Arial"/>
          <w:sz w:val="24"/>
          <w:szCs w:val="24"/>
          <w:lang w:val="fr-BJ" w:eastAsia="fr-FR"/>
        </w:rPr>
        <w:t>.</w:t>
      </w:r>
    </w:p>
    <w:p w14:paraId="11CDFF12" w14:textId="77777777" w:rsidR="00F63948" w:rsidRDefault="00F63948" w:rsidP="00F63948">
      <w:pPr>
        <w:spacing w:after="0" w:line="240" w:lineRule="auto"/>
        <w:jc w:val="both"/>
      </w:pPr>
    </w:p>
    <w:p w14:paraId="41BDCFA0" w14:textId="1BAE9CFB" w:rsidR="00F63948" w:rsidRPr="00F63948" w:rsidRDefault="00F63948" w:rsidP="00F63948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</w:pP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Graphique </w:t>
      </w:r>
      <w:r w:rsidR="003A61A7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3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 : Part des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dépenses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des secteurs de développement 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dans les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dépenses</w:t>
      </w:r>
      <w:r w:rsidRPr="00E033FD">
        <w:rPr>
          <w:rFonts w:ascii="Arial" w:eastAsia="Times New Roman" w:hAnsi="Arial" w:cs="Arial"/>
          <w:b/>
          <w:bCs/>
          <w:i/>
          <w:iCs/>
          <w:sz w:val="24"/>
          <w:szCs w:val="24"/>
          <w:lang w:val="fr-BJ" w:eastAsia="fr-FR"/>
        </w:rPr>
        <w:t xml:space="preserve"> totales de la commune en 2022</w:t>
      </w:r>
    </w:p>
    <w:p w14:paraId="6FA2E0BE" w14:textId="47051CED" w:rsidR="004B1BCA" w:rsidRPr="00251CA1" w:rsidRDefault="00E658B1" w:rsidP="00251CA1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noProof/>
        </w:rPr>
        <w:drawing>
          <wp:inline distT="0" distB="0" distL="0" distR="0" wp14:anchorId="2A338E82" wp14:editId="2E4723B7">
            <wp:extent cx="5760720" cy="3254188"/>
            <wp:effectExtent l="0" t="0" r="17780" b="10160"/>
            <wp:docPr id="18" name="Graphique 18">
              <a:extLst xmlns:a="http://schemas.openxmlformats.org/drawingml/2006/main">
                <a:ext uri="{FF2B5EF4-FFF2-40B4-BE49-F238E27FC236}">
                  <a16:creationId xmlns:a16="http://schemas.microsoft.com/office/drawing/2014/main" id="{F82B41C5-774E-8B40-A1CD-D1C9425700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0B4620" w14:textId="77777777" w:rsidR="00F048C8" w:rsidRDefault="00F048C8" w:rsidP="00F048C8">
      <w:pPr>
        <w:spacing w:after="0" w:line="240" w:lineRule="auto"/>
        <w:rPr>
          <w:rFonts w:ascii="Bookman Old Style" w:hAnsi="Bookman Old Style"/>
        </w:rPr>
      </w:pPr>
    </w:p>
    <w:p w14:paraId="24E544F5" w14:textId="73DF8557" w:rsidR="002F6C14" w:rsidRPr="00F048C8" w:rsidRDefault="002F6C14" w:rsidP="00F048C8">
      <w:pPr>
        <w:spacing w:after="0" w:line="240" w:lineRule="auto"/>
        <w:rPr>
          <w:rFonts w:ascii="Bookman Old Style" w:hAnsi="Bookman Old Style"/>
        </w:rPr>
        <w:sectPr w:rsidR="002F6C14" w:rsidRPr="00F048C8" w:rsidSect="001A7A8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A933496" w14:textId="6E51A0EC" w:rsidR="003A5467" w:rsidRPr="007C0066" w:rsidRDefault="003A5467" w:rsidP="007C0066">
      <w:pPr>
        <w:pStyle w:val="Titre1"/>
        <w:numPr>
          <w:ilvl w:val="0"/>
          <w:numId w:val="20"/>
        </w:numPr>
        <w:ind w:left="0" w:firstLine="0"/>
        <w:rPr>
          <w:rFonts w:ascii="Bookman Old Style" w:hAnsi="Bookman Old Style"/>
          <w:b/>
          <w:bCs/>
          <w:color w:val="auto"/>
          <w:sz w:val="24"/>
        </w:rPr>
      </w:pPr>
      <w:bookmarkStart w:id="16" w:name="_Toc97138009"/>
      <w:r w:rsidRPr="007C0066">
        <w:rPr>
          <w:rFonts w:ascii="Bookman Old Style" w:hAnsi="Bookman Old Style"/>
          <w:b/>
          <w:bCs/>
          <w:color w:val="auto"/>
          <w:sz w:val="24"/>
        </w:rPr>
        <w:lastRenderedPageBreak/>
        <w:t>PRESENTATION SIMPLIFIEE DES INVESTISSEMENTS</w:t>
      </w:r>
      <w:r w:rsidR="005B79A6" w:rsidRPr="007C0066">
        <w:rPr>
          <w:rFonts w:ascii="Bookman Old Style" w:hAnsi="Bookman Old Style"/>
          <w:b/>
          <w:bCs/>
          <w:color w:val="auto"/>
          <w:sz w:val="24"/>
        </w:rPr>
        <w:t xml:space="preserve"> EN 20</w:t>
      </w:r>
      <w:r w:rsidR="00537F0D">
        <w:rPr>
          <w:rFonts w:ascii="Bookman Old Style" w:hAnsi="Bookman Old Style"/>
          <w:b/>
          <w:bCs/>
          <w:color w:val="auto"/>
          <w:sz w:val="24"/>
        </w:rPr>
        <w:t>22</w:t>
      </w:r>
      <w:bookmarkEnd w:id="16"/>
    </w:p>
    <w:p w14:paraId="4C552034" w14:textId="77777777" w:rsidR="003A5467" w:rsidRPr="003A5467" w:rsidRDefault="003A5467" w:rsidP="003A546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12657A26" w14:textId="77777777" w:rsidR="00FF3608" w:rsidRPr="00FF3608" w:rsidRDefault="00FF3608" w:rsidP="00FF3608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14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1843"/>
        <w:gridCol w:w="1559"/>
        <w:gridCol w:w="2126"/>
        <w:gridCol w:w="2268"/>
      </w:tblGrid>
      <w:tr w:rsidR="006B6C9A" w:rsidRPr="006B6C9A" w14:paraId="479D29FC" w14:textId="77777777" w:rsidTr="001E71A3">
        <w:trPr>
          <w:trHeight w:val="610"/>
        </w:trPr>
        <w:tc>
          <w:tcPr>
            <w:tcW w:w="6364" w:type="dxa"/>
            <w:shd w:val="clear" w:color="auto" w:fill="auto"/>
            <w:vAlign w:val="center"/>
            <w:hideMark/>
          </w:tcPr>
          <w:p w14:paraId="50C6A9BF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Nature de l’équipement ou infrastructure à acquérir ou réaliser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6AD5AE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Localisation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94777C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Coût prévisionnel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B8B2E0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Sources de financement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B32B9D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J" w:eastAsia="fr-FR"/>
              </w:rPr>
              <w:t>Période de réalisation (Prévue)</w:t>
            </w:r>
          </w:p>
        </w:tc>
      </w:tr>
      <w:tr w:rsidR="006B6C9A" w:rsidRPr="006B6C9A" w14:paraId="2567DE93" w14:textId="77777777" w:rsidTr="001E71A3">
        <w:trPr>
          <w:trHeight w:val="413"/>
        </w:trPr>
        <w:tc>
          <w:tcPr>
            <w:tcW w:w="6364" w:type="dxa"/>
            <w:shd w:val="clear" w:color="auto" w:fill="auto"/>
            <w:vAlign w:val="center"/>
            <w:hideMark/>
          </w:tcPr>
          <w:p w14:paraId="73607D70" w14:textId="6FCC34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Travaux de Construction de trois salles pour érection d'un CEG en lycée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B92A2C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Poessé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93B6D1" w14:textId="2E65779A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29 874 080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D97227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Commune/FMDL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FD1052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07/03/2022</w:t>
            </w:r>
          </w:p>
        </w:tc>
      </w:tr>
      <w:tr w:rsidR="006B6C9A" w:rsidRPr="006B6C9A" w14:paraId="0DCACE92" w14:textId="77777777" w:rsidTr="001E71A3">
        <w:trPr>
          <w:trHeight w:val="480"/>
        </w:trPr>
        <w:tc>
          <w:tcPr>
            <w:tcW w:w="6364" w:type="dxa"/>
            <w:shd w:val="clear" w:color="auto" w:fill="auto"/>
            <w:vAlign w:val="center"/>
            <w:hideMark/>
          </w:tcPr>
          <w:p w14:paraId="1CD27D81" w14:textId="5A383C14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Travaux de Construction d’un bâtiment administratif au CEG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257802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Kolonkom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79BCC5" w14:textId="6A19CDA4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8 400 000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4B9574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Commune/FMDL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B14C59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07/03/2022</w:t>
            </w:r>
          </w:p>
        </w:tc>
      </w:tr>
      <w:tr w:rsidR="006B6C9A" w:rsidRPr="006B6C9A" w14:paraId="4FF8BD7C" w14:textId="77777777" w:rsidTr="001E71A3">
        <w:trPr>
          <w:trHeight w:val="415"/>
        </w:trPr>
        <w:tc>
          <w:tcPr>
            <w:tcW w:w="6364" w:type="dxa"/>
            <w:shd w:val="clear" w:color="auto" w:fill="auto"/>
            <w:vAlign w:val="center"/>
            <w:hideMark/>
          </w:tcPr>
          <w:p w14:paraId="38638185" w14:textId="6AE5D2AC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Travaux de réfection de trois salles dans les écoles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6C93EC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Poessé, Rakalo et Kalwaka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739EF3" w14:textId="55BD4EAD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4 725 000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A59E6E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Transfert MENAPLN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BBA6C0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07/03/2022</w:t>
            </w:r>
          </w:p>
        </w:tc>
      </w:tr>
      <w:tr w:rsidR="006B6C9A" w:rsidRPr="006B6C9A" w14:paraId="55961FD5" w14:textId="77777777" w:rsidTr="001E71A3">
        <w:trPr>
          <w:trHeight w:val="369"/>
        </w:trPr>
        <w:tc>
          <w:tcPr>
            <w:tcW w:w="6364" w:type="dxa"/>
            <w:shd w:val="clear" w:color="auto" w:fill="auto"/>
            <w:vAlign w:val="center"/>
            <w:hideMark/>
          </w:tcPr>
          <w:p w14:paraId="148A1E8F" w14:textId="017EE8BA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Travaux de Construction de deux latrines à deux postes chacune au CM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C305A1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SOAW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BBB561" w14:textId="02C4BBFD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3 800 000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29ED15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Commune/FMDL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7903DD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07/03/2022</w:t>
            </w:r>
          </w:p>
        </w:tc>
      </w:tr>
      <w:tr w:rsidR="006B6C9A" w:rsidRPr="006B6C9A" w14:paraId="1DE2CAC7" w14:textId="77777777" w:rsidTr="001E71A3">
        <w:trPr>
          <w:trHeight w:val="359"/>
        </w:trPr>
        <w:tc>
          <w:tcPr>
            <w:tcW w:w="6364" w:type="dxa"/>
            <w:shd w:val="clear" w:color="auto" w:fill="auto"/>
            <w:vAlign w:val="center"/>
            <w:hideMark/>
          </w:tcPr>
          <w:p w14:paraId="7B50139B" w14:textId="73F1D3E2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Travaux de réhabilitation de deux latrines au CM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0D0A5C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 xml:space="preserve"> Soaw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53385F" w14:textId="6FA8BFC2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1 750 000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A68342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Commune/FMDL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064070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07/03/2022</w:t>
            </w:r>
          </w:p>
        </w:tc>
      </w:tr>
      <w:tr w:rsidR="006B6C9A" w:rsidRPr="006B6C9A" w14:paraId="4A79E677" w14:textId="77777777" w:rsidTr="001E71A3">
        <w:trPr>
          <w:trHeight w:val="265"/>
        </w:trPr>
        <w:tc>
          <w:tcPr>
            <w:tcW w:w="6364" w:type="dxa"/>
            <w:shd w:val="clear" w:color="auto" w:fill="auto"/>
            <w:vAlign w:val="center"/>
            <w:hideMark/>
          </w:tcPr>
          <w:p w14:paraId="2089EFB7" w14:textId="6EA1D41D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Travaux de Construction d’un dépôt MEG au CSPS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BDF487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Kolonkom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5ACFF6" w14:textId="75F63010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4 725 000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E8DFF1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Commune/FMDL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E3F6A5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07/03/2022</w:t>
            </w:r>
          </w:p>
        </w:tc>
      </w:tr>
      <w:tr w:rsidR="006B6C9A" w:rsidRPr="006B6C9A" w14:paraId="69D8CD87" w14:textId="77777777" w:rsidTr="001E71A3">
        <w:trPr>
          <w:trHeight w:val="417"/>
        </w:trPr>
        <w:tc>
          <w:tcPr>
            <w:tcW w:w="6364" w:type="dxa"/>
            <w:shd w:val="clear" w:color="auto" w:fill="auto"/>
            <w:vAlign w:val="center"/>
            <w:hideMark/>
          </w:tcPr>
          <w:p w14:paraId="418B4ADB" w14:textId="0644AE8C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Travaux de Réfection de la salle de réunion de la Mairie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C3956B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SOAW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47E5E3" w14:textId="64497A0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2 650 000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4B2242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Commune/FMDL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6E344A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07/03/2022</w:t>
            </w:r>
          </w:p>
        </w:tc>
      </w:tr>
      <w:tr w:rsidR="006B6C9A" w:rsidRPr="006B6C9A" w14:paraId="772B0F7B" w14:textId="77777777" w:rsidTr="001E71A3">
        <w:trPr>
          <w:trHeight w:val="408"/>
        </w:trPr>
        <w:tc>
          <w:tcPr>
            <w:tcW w:w="6364" w:type="dxa"/>
            <w:shd w:val="clear" w:color="auto" w:fill="auto"/>
            <w:vAlign w:val="center"/>
            <w:hideMark/>
          </w:tcPr>
          <w:p w14:paraId="3D519B4B" w14:textId="670E3A1D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Travaux d’ouverture des voies dans la zone lotie de la commune de Soaw.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BF719F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SOAW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76D7C0" w14:textId="06F14C7C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9 410 930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3FA550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B5A941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10/03/2022</w:t>
            </w:r>
          </w:p>
        </w:tc>
      </w:tr>
      <w:tr w:rsidR="006B6C9A" w:rsidRPr="006B6C9A" w14:paraId="420890F4" w14:textId="77777777" w:rsidTr="001E71A3">
        <w:trPr>
          <w:trHeight w:val="558"/>
        </w:trPr>
        <w:tc>
          <w:tcPr>
            <w:tcW w:w="6364" w:type="dxa"/>
            <w:shd w:val="clear" w:color="auto" w:fill="auto"/>
            <w:vAlign w:val="center"/>
            <w:hideMark/>
          </w:tcPr>
          <w:p w14:paraId="49FDDF0A" w14:textId="30593650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Renforcement du système d’éclairage solaire des CSPS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625821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Kolonkom et Zoétgomdé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DBA720" w14:textId="670F36BA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5 250 000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A77F38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Commune/FMDL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C86648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10/03/2022</w:t>
            </w:r>
          </w:p>
        </w:tc>
      </w:tr>
      <w:tr w:rsidR="006B6C9A" w:rsidRPr="006B6C9A" w14:paraId="444DFFEC" w14:textId="77777777" w:rsidTr="001E71A3">
        <w:trPr>
          <w:trHeight w:val="424"/>
        </w:trPr>
        <w:tc>
          <w:tcPr>
            <w:tcW w:w="6364" w:type="dxa"/>
            <w:shd w:val="clear" w:color="auto" w:fill="auto"/>
            <w:vAlign w:val="center"/>
            <w:hideMark/>
          </w:tcPr>
          <w:p w14:paraId="5DADAE57" w14:textId="3EF9BE11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Acquisition Mobilier et matériel de bureau au profit de la Mairie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06274E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SOAW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1EC429" w14:textId="79D5E7A2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3 440 000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58373B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4BA035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10/03/2022</w:t>
            </w:r>
          </w:p>
        </w:tc>
      </w:tr>
      <w:tr w:rsidR="006B6C9A" w:rsidRPr="006B6C9A" w14:paraId="15BF78BC" w14:textId="77777777" w:rsidTr="001E71A3">
        <w:trPr>
          <w:trHeight w:val="257"/>
        </w:trPr>
        <w:tc>
          <w:tcPr>
            <w:tcW w:w="6364" w:type="dxa"/>
            <w:shd w:val="clear" w:color="auto" w:fill="auto"/>
            <w:vAlign w:val="center"/>
            <w:hideMark/>
          </w:tcPr>
          <w:p w14:paraId="7F5FE56F" w14:textId="4C5C9BB0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Acquisition de Matériel informatique au profit de la Mairie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F1D853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SOAW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4AB84" w14:textId="6CC0DEEB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800 000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34A5BF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Commune/FMDL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C74C1B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10/03/2022</w:t>
            </w:r>
          </w:p>
        </w:tc>
      </w:tr>
      <w:tr w:rsidR="006B6C9A" w:rsidRPr="006B6C9A" w14:paraId="5B8437B9" w14:textId="77777777" w:rsidTr="001E71A3">
        <w:trPr>
          <w:trHeight w:val="411"/>
        </w:trPr>
        <w:tc>
          <w:tcPr>
            <w:tcW w:w="6364" w:type="dxa"/>
            <w:shd w:val="clear" w:color="auto" w:fill="auto"/>
            <w:vAlign w:val="center"/>
            <w:hideMark/>
          </w:tcPr>
          <w:p w14:paraId="6D877E5D" w14:textId="4369A770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Acquisition de Véhicule à deux roues au profit de la commune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07AD3A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SOAW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8D2BDC" w14:textId="0A8D1FF4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2 790 000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D8940D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Commune/FMDL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B4B4AE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10/03/2022</w:t>
            </w:r>
          </w:p>
        </w:tc>
      </w:tr>
      <w:tr w:rsidR="006B6C9A" w:rsidRPr="006B6C9A" w14:paraId="18FA5AAA" w14:textId="77777777" w:rsidTr="001E71A3">
        <w:trPr>
          <w:trHeight w:val="690"/>
        </w:trPr>
        <w:tc>
          <w:tcPr>
            <w:tcW w:w="6364" w:type="dxa"/>
            <w:shd w:val="clear" w:color="auto" w:fill="auto"/>
            <w:vAlign w:val="center"/>
            <w:hideMark/>
          </w:tcPr>
          <w:p w14:paraId="7A5A9D1A" w14:textId="63805695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Acquisition de matériels et outillages médical au profit des CSPS de la commune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49FA0A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CSPS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0A1466" w14:textId="649D08A1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3 920 000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BD3A77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Commune/FMDL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78A90D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10/03/2022</w:t>
            </w:r>
          </w:p>
        </w:tc>
      </w:tr>
      <w:tr w:rsidR="006B6C9A" w:rsidRPr="006B6C9A" w14:paraId="3E857539" w14:textId="77777777" w:rsidTr="001E71A3">
        <w:trPr>
          <w:trHeight w:val="465"/>
        </w:trPr>
        <w:tc>
          <w:tcPr>
            <w:tcW w:w="6364" w:type="dxa"/>
            <w:shd w:val="clear" w:color="auto" w:fill="auto"/>
            <w:vAlign w:val="center"/>
            <w:hideMark/>
          </w:tcPr>
          <w:p w14:paraId="5774DC16" w14:textId="3B52DEF6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Acquisition de matériel et outillages scolaire au profit de la commune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2C17E7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Mairie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DBF93" w14:textId="5FA8AAB4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6 625 920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CB4F42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FMDL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AC5D56" w14:textId="77777777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10/03/2022</w:t>
            </w:r>
          </w:p>
        </w:tc>
      </w:tr>
      <w:tr w:rsidR="006B6C9A" w:rsidRPr="006B6C9A" w14:paraId="560BEED1" w14:textId="77777777" w:rsidTr="001E71A3">
        <w:trPr>
          <w:trHeight w:val="495"/>
        </w:trPr>
        <w:tc>
          <w:tcPr>
            <w:tcW w:w="8207" w:type="dxa"/>
            <w:gridSpan w:val="2"/>
            <w:shd w:val="clear" w:color="auto" w:fill="auto"/>
            <w:vAlign w:val="center"/>
            <w:hideMark/>
          </w:tcPr>
          <w:p w14:paraId="20EEE267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7042F7" w14:textId="5E048E19" w:rsidR="006B6C9A" w:rsidRPr="006B6C9A" w:rsidRDefault="006B6C9A" w:rsidP="006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BJ" w:eastAsia="fr-FR"/>
              </w:rPr>
              <w:t>88 160 930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78C5C462" w14:textId="77777777" w:rsidR="006B6C9A" w:rsidRPr="006B6C9A" w:rsidRDefault="006B6C9A" w:rsidP="006B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</w:pPr>
            <w:r w:rsidRPr="006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J" w:eastAsia="fr-FR"/>
              </w:rPr>
              <w:t> </w:t>
            </w:r>
          </w:p>
        </w:tc>
      </w:tr>
    </w:tbl>
    <w:p w14:paraId="2DE6EE82" w14:textId="77777777" w:rsidR="005E609A" w:rsidRPr="002A1641" w:rsidRDefault="005E609A" w:rsidP="000C702E">
      <w:pPr>
        <w:tabs>
          <w:tab w:val="left" w:pos="2330"/>
        </w:tabs>
        <w:rPr>
          <w:rFonts w:ascii="Bookman Old Style" w:hAnsi="Bookman Old Style"/>
          <w:color w:val="0000CC"/>
        </w:rPr>
      </w:pPr>
    </w:p>
    <w:sectPr w:rsidR="005E609A" w:rsidRPr="002A1641" w:rsidSect="00DC72C8">
      <w:pgSz w:w="16838" w:h="11906" w:orient="landscape"/>
      <w:pgMar w:top="9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59C6" w14:textId="77777777" w:rsidR="00634DA3" w:rsidRDefault="00634DA3" w:rsidP="00A85D2B">
      <w:pPr>
        <w:spacing w:after="0" w:line="240" w:lineRule="auto"/>
      </w:pPr>
      <w:r>
        <w:separator/>
      </w:r>
    </w:p>
  </w:endnote>
  <w:endnote w:type="continuationSeparator" w:id="0">
    <w:p w14:paraId="5712CD94" w14:textId="77777777" w:rsidR="00634DA3" w:rsidRDefault="00634DA3" w:rsidP="00A8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480"/>
      <w:docPartObj>
        <w:docPartGallery w:val="Page Numbers (Bottom of Page)"/>
        <w:docPartUnique/>
      </w:docPartObj>
    </w:sdtPr>
    <w:sdtEndPr/>
    <w:sdtContent>
      <w:p w14:paraId="2922272C" w14:textId="77777777" w:rsidR="00FF3608" w:rsidRDefault="00E9157F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4A2B911" wp14:editId="21A2A70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508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EC3D5" w14:textId="77777777" w:rsidR="00FF3608" w:rsidRDefault="007E313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A1641" w:rsidRPr="002A164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A2B91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7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" o:allowincell="f" adj="14135" strokecolor="gray [1629]" strokeweight=".25pt">
                  <v:path arrowok="t"/>
                  <v:textbox>
                    <w:txbxContent>
                      <w:p w14:paraId="6E8EC3D5" w14:textId="77777777" w:rsidR="00FF3608" w:rsidRDefault="007E313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A1641" w:rsidRPr="002A164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826A" w14:textId="77777777" w:rsidR="00634DA3" w:rsidRDefault="00634DA3" w:rsidP="00A85D2B">
      <w:pPr>
        <w:spacing w:after="0" w:line="240" w:lineRule="auto"/>
      </w:pPr>
      <w:r>
        <w:separator/>
      </w:r>
    </w:p>
  </w:footnote>
  <w:footnote w:type="continuationSeparator" w:id="0">
    <w:p w14:paraId="3FC94084" w14:textId="77777777" w:rsidR="00634DA3" w:rsidRDefault="00634DA3" w:rsidP="00A8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46"/>
    <w:multiLevelType w:val="multilevel"/>
    <w:tmpl w:val="F816F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abstractNum w:abstractNumId="1" w15:restartNumberingAfterBreak="0">
    <w:nsid w:val="0C4864F3"/>
    <w:multiLevelType w:val="multilevel"/>
    <w:tmpl w:val="0B2AB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</w:rPr>
    </w:lvl>
  </w:abstractNum>
  <w:abstractNum w:abstractNumId="2" w15:restartNumberingAfterBreak="0">
    <w:nsid w:val="0C9F56EB"/>
    <w:multiLevelType w:val="multilevel"/>
    <w:tmpl w:val="BE40184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2A2330"/>
    <w:multiLevelType w:val="multilevel"/>
    <w:tmpl w:val="44EA2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E10F82"/>
    <w:multiLevelType w:val="multilevel"/>
    <w:tmpl w:val="CD500D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9D4A43"/>
    <w:multiLevelType w:val="multilevel"/>
    <w:tmpl w:val="98EAB9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DA5FAB"/>
    <w:multiLevelType w:val="multilevel"/>
    <w:tmpl w:val="98EAB9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E674F9"/>
    <w:multiLevelType w:val="multilevel"/>
    <w:tmpl w:val="8D708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abstractNum w:abstractNumId="8" w15:restartNumberingAfterBreak="0">
    <w:nsid w:val="1E822813"/>
    <w:multiLevelType w:val="multilevel"/>
    <w:tmpl w:val="4B4C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B300D16"/>
    <w:multiLevelType w:val="hybridMultilevel"/>
    <w:tmpl w:val="5FD6037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6A1"/>
    <w:multiLevelType w:val="hybridMultilevel"/>
    <w:tmpl w:val="9C420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D7ABA"/>
    <w:multiLevelType w:val="multilevel"/>
    <w:tmpl w:val="ED8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</w:rPr>
    </w:lvl>
  </w:abstractNum>
  <w:abstractNum w:abstractNumId="12" w15:restartNumberingAfterBreak="0">
    <w:nsid w:val="4AB07740"/>
    <w:multiLevelType w:val="multilevel"/>
    <w:tmpl w:val="98EAB9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C01516B"/>
    <w:multiLevelType w:val="hybridMultilevel"/>
    <w:tmpl w:val="C6A07866"/>
    <w:lvl w:ilvl="0" w:tplc="040C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C7B2335"/>
    <w:multiLevelType w:val="multilevel"/>
    <w:tmpl w:val="BE40184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0D50D43"/>
    <w:multiLevelType w:val="multilevel"/>
    <w:tmpl w:val="C860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C513020"/>
    <w:multiLevelType w:val="hybridMultilevel"/>
    <w:tmpl w:val="539A9EFC"/>
    <w:lvl w:ilvl="0" w:tplc="040C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011A26"/>
    <w:multiLevelType w:val="hybridMultilevel"/>
    <w:tmpl w:val="C1B6D90E"/>
    <w:lvl w:ilvl="0" w:tplc="75D04E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E091C"/>
    <w:multiLevelType w:val="multilevel"/>
    <w:tmpl w:val="49408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</w:rPr>
    </w:lvl>
  </w:abstractNum>
  <w:abstractNum w:abstractNumId="19" w15:restartNumberingAfterBreak="0">
    <w:nsid w:val="7B182424"/>
    <w:multiLevelType w:val="multilevel"/>
    <w:tmpl w:val="98EAB9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16"/>
  </w:num>
  <w:num w:numId="10">
    <w:abstractNumId w:val="1"/>
  </w:num>
  <w:num w:numId="11">
    <w:abstractNumId w:val="18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9"/>
  </w:num>
  <w:num w:numId="17">
    <w:abstractNumId w:val="12"/>
  </w:num>
  <w:num w:numId="18">
    <w:abstractNumId w:val="5"/>
  </w:num>
  <w:num w:numId="19">
    <w:abstractNumId w:val="6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D7"/>
    <w:rsid w:val="0000001B"/>
    <w:rsid w:val="0000287D"/>
    <w:rsid w:val="0000601F"/>
    <w:rsid w:val="0001034D"/>
    <w:rsid w:val="00013EE7"/>
    <w:rsid w:val="00020C32"/>
    <w:rsid w:val="00020EF3"/>
    <w:rsid w:val="0002437D"/>
    <w:rsid w:val="0002520E"/>
    <w:rsid w:val="000335AA"/>
    <w:rsid w:val="00033C8D"/>
    <w:rsid w:val="0003797B"/>
    <w:rsid w:val="00037DBE"/>
    <w:rsid w:val="00040EBE"/>
    <w:rsid w:val="00041739"/>
    <w:rsid w:val="00044DE1"/>
    <w:rsid w:val="00045933"/>
    <w:rsid w:val="00047EA7"/>
    <w:rsid w:val="00053CB3"/>
    <w:rsid w:val="00055910"/>
    <w:rsid w:val="000612F0"/>
    <w:rsid w:val="00062291"/>
    <w:rsid w:val="000667DB"/>
    <w:rsid w:val="00070A10"/>
    <w:rsid w:val="000719C7"/>
    <w:rsid w:val="00072AFA"/>
    <w:rsid w:val="000734E6"/>
    <w:rsid w:val="0007705C"/>
    <w:rsid w:val="00083D71"/>
    <w:rsid w:val="00086FDF"/>
    <w:rsid w:val="00093507"/>
    <w:rsid w:val="00097966"/>
    <w:rsid w:val="000A0745"/>
    <w:rsid w:val="000A2AD7"/>
    <w:rsid w:val="000A2E23"/>
    <w:rsid w:val="000A425C"/>
    <w:rsid w:val="000A49EC"/>
    <w:rsid w:val="000A5589"/>
    <w:rsid w:val="000A5710"/>
    <w:rsid w:val="000B4B50"/>
    <w:rsid w:val="000B550A"/>
    <w:rsid w:val="000B6814"/>
    <w:rsid w:val="000C6727"/>
    <w:rsid w:val="000C702E"/>
    <w:rsid w:val="000D06AD"/>
    <w:rsid w:val="000D0AF5"/>
    <w:rsid w:val="000D1ED2"/>
    <w:rsid w:val="000D2697"/>
    <w:rsid w:val="000D31C1"/>
    <w:rsid w:val="000D3548"/>
    <w:rsid w:val="000F3ABB"/>
    <w:rsid w:val="000F5962"/>
    <w:rsid w:val="000F7ED9"/>
    <w:rsid w:val="001062A6"/>
    <w:rsid w:val="00111343"/>
    <w:rsid w:val="00112B2D"/>
    <w:rsid w:val="00115B1B"/>
    <w:rsid w:val="0013074A"/>
    <w:rsid w:val="00135435"/>
    <w:rsid w:val="00136084"/>
    <w:rsid w:val="00143E50"/>
    <w:rsid w:val="001460F2"/>
    <w:rsid w:val="001506C1"/>
    <w:rsid w:val="00150B05"/>
    <w:rsid w:val="001522ED"/>
    <w:rsid w:val="0015334A"/>
    <w:rsid w:val="0015439B"/>
    <w:rsid w:val="001544C8"/>
    <w:rsid w:val="00154CD8"/>
    <w:rsid w:val="00171C15"/>
    <w:rsid w:val="001748C7"/>
    <w:rsid w:val="0018495D"/>
    <w:rsid w:val="0018511F"/>
    <w:rsid w:val="00185886"/>
    <w:rsid w:val="00186DC6"/>
    <w:rsid w:val="001970F9"/>
    <w:rsid w:val="001A7A83"/>
    <w:rsid w:val="001C3B31"/>
    <w:rsid w:val="001D2D65"/>
    <w:rsid w:val="001D2E98"/>
    <w:rsid w:val="001D7568"/>
    <w:rsid w:val="001E71A3"/>
    <w:rsid w:val="001F03F9"/>
    <w:rsid w:val="001F0886"/>
    <w:rsid w:val="001F1D24"/>
    <w:rsid w:val="001F61AD"/>
    <w:rsid w:val="00205C6A"/>
    <w:rsid w:val="00212B54"/>
    <w:rsid w:val="00217C56"/>
    <w:rsid w:val="0022009F"/>
    <w:rsid w:val="00225220"/>
    <w:rsid w:val="002368A9"/>
    <w:rsid w:val="00236E77"/>
    <w:rsid w:val="002443BE"/>
    <w:rsid w:val="00246CF2"/>
    <w:rsid w:val="00246D5B"/>
    <w:rsid w:val="00246EAA"/>
    <w:rsid w:val="00250A87"/>
    <w:rsid w:val="00250E9E"/>
    <w:rsid w:val="00251CA1"/>
    <w:rsid w:val="00256C9C"/>
    <w:rsid w:val="00270955"/>
    <w:rsid w:val="00272838"/>
    <w:rsid w:val="00273BB3"/>
    <w:rsid w:val="00277AF0"/>
    <w:rsid w:val="00280E82"/>
    <w:rsid w:val="00281096"/>
    <w:rsid w:val="00285B6B"/>
    <w:rsid w:val="00295AB0"/>
    <w:rsid w:val="002A15A3"/>
    <w:rsid w:val="002A1641"/>
    <w:rsid w:val="002A40F3"/>
    <w:rsid w:val="002A4F94"/>
    <w:rsid w:val="002B3201"/>
    <w:rsid w:val="002B3893"/>
    <w:rsid w:val="002B7A4D"/>
    <w:rsid w:val="002C066F"/>
    <w:rsid w:val="002C1247"/>
    <w:rsid w:val="002C17C3"/>
    <w:rsid w:val="002C36DE"/>
    <w:rsid w:val="002C47F2"/>
    <w:rsid w:val="002C48BE"/>
    <w:rsid w:val="002D671D"/>
    <w:rsid w:val="002E234B"/>
    <w:rsid w:val="002E50E4"/>
    <w:rsid w:val="002E6065"/>
    <w:rsid w:val="002F1102"/>
    <w:rsid w:val="002F21C4"/>
    <w:rsid w:val="002F6C14"/>
    <w:rsid w:val="00306B35"/>
    <w:rsid w:val="00307BD8"/>
    <w:rsid w:val="00316203"/>
    <w:rsid w:val="00317067"/>
    <w:rsid w:val="0032389C"/>
    <w:rsid w:val="00324E63"/>
    <w:rsid w:val="00325B63"/>
    <w:rsid w:val="003275AA"/>
    <w:rsid w:val="003322DE"/>
    <w:rsid w:val="00342D0A"/>
    <w:rsid w:val="0036408B"/>
    <w:rsid w:val="00371F90"/>
    <w:rsid w:val="00374850"/>
    <w:rsid w:val="003843BB"/>
    <w:rsid w:val="00390174"/>
    <w:rsid w:val="00392C46"/>
    <w:rsid w:val="00395085"/>
    <w:rsid w:val="0039524F"/>
    <w:rsid w:val="00395AB8"/>
    <w:rsid w:val="003A1BEA"/>
    <w:rsid w:val="003A2DAE"/>
    <w:rsid w:val="003A5467"/>
    <w:rsid w:val="003A61A7"/>
    <w:rsid w:val="003B28B4"/>
    <w:rsid w:val="003B438F"/>
    <w:rsid w:val="003B6CE1"/>
    <w:rsid w:val="003C5286"/>
    <w:rsid w:val="003D1996"/>
    <w:rsid w:val="003D224E"/>
    <w:rsid w:val="003D2B75"/>
    <w:rsid w:val="003D3557"/>
    <w:rsid w:val="003E0278"/>
    <w:rsid w:val="003E6872"/>
    <w:rsid w:val="003F2157"/>
    <w:rsid w:val="003F329C"/>
    <w:rsid w:val="003F6C6B"/>
    <w:rsid w:val="004074A2"/>
    <w:rsid w:val="004141CB"/>
    <w:rsid w:val="00415335"/>
    <w:rsid w:val="00421844"/>
    <w:rsid w:val="00422AAB"/>
    <w:rsid w:val="00435AC3"/>
    <w:rsid w:val="00436B2A"/>
    <w:rsid w:val="0043704F"/>
    <w:rsid w:val="0043787E"/>
    <w:rsid w:val="00446248"/>
    <w:rsid w:val="004575E6"/>
    <w:rsid w:val="004705C2"/>
    <w:rsid w:val="0047098C"/>
    <w:rsid w:val="0047180A"/>
    <w:rsid w:val="0047508D"/>
    <w:rsid w:val="00477807"/>
    <w:rsid w:val="00482402"/>
    <w:rsid w:val="00495B43"/>
    <w:rsid w:val="0049769E"/>
    <w:rsid w:val="004A454A"/>
    <w:rsid w:val="004B1BCA"/>
    <w:rsid w:val="004B43F2"/>
    <w:rsid w:val="004B5C88"/>
    <w:rsid w:val="004C00FB"/>
    <w:rsid w:val="004D2AA4"/>
    <w:rsid w:val="004D7373"/>
    <w:rsid w:val="004D7A96"/>
    <w:rsid w:val="004E44F8"/>
    <w:rsid w:val="004E68B1"/>
    <w:rsid w:val="004E7D6F"/>
    <w:rsid w:val="004F7CD2"/>
    <w:rsid w:val="005032F9"/>
    <w:rsid w:val="00504B62"/>
    <w:rsid w:val="00505DAF"/>
    <w:rsid w:val="00507714"/>
    <w:rsid w:val="00510851"/>
    <w:rsid w:val="005118DD"/>
    <w:rsid w:val="00512B78"/>
    <w:rsid w:val="00520730"/>
    <w:rsid w:val="00537F0D"/>
    <w:rsid w:val="005423DE"/>
    <w:rsid w:val="00543742"/>
    <w:rsid w:val="00543CBB"/>
    <w:rsid w:val="005514A2"/>
    <w:rsid w:val="0055356E"/>
    <w:rsid w:val="0056173B"/>
    <w:rsid w:val="005648FD"/>
    <w:rsid w:val="005758C1"/>
    <w:rsid w:val="0058573F"/>
    <w:rsid w:val="00596088"/>
    <w:rsid w:val="005A04E3"/>
    <w:rsid w:val="005A1DEB"/>
    <w:rsid w:val="005B5381"/>
    <w:rsid w:val="005B79A6"/>
    <w:rsid w:val="005C0667"/>
    <w:rsid w:val="005C0D87"/>
    <w:rsid w:val="005C7204"/>
    <w:rsid w:val="005D583E"/>
    <w:rsid w:val="005E38F4"/>
    <w:rsid w:val="005E5F18"/>
    <w:rsid w:val="005E609A"/>
    <w:rsid w:val="005E60FB"/>
    <w:rsid w:val="00600C7B"/>
    <w:rsid w:val="00601141"/>
    <w:rsid w:val="00601688"/>
    <w:rsid w:val="0060482F"/>
    <w:rsid w:val="006079A1"/>
    <w:rsid w:val="00607A7E"/>
    <w:rsid w:val="00613EF0"/>
    <w:rsid w:val="006158EB"/>
    <w:rsid w:val="0062134A"/>
    <w:rsid w:val="00623888"/>
    <w:rsid w:val="00623B29"/>
    <w:rsid w:val="00626238"/>
    <w:rsid w:val="006315E4"/>
    <w:rsid w:val="0063363B"/>
    <w:rsid w:val="00634DA3"/>
    <w:rsid w:val="00634F35"/>
    <w:rsid w:val="00650055"/>
    <w:rsid w:val="0065302D"/>
    <w:rsid w:val="0065450B"/>
    <w:rsid w:val="00655A73"/>
    <w:rsid w:val="00656300"/>
    <w:rsid w:val="00660A53"/>
    <w:rsid w:val="00666EE3"/>
    <w:rsid w:val="006670CF"/>
    <w:rsid w:val="0066785A"/>
    <w:rsid w:val="00671DE2"/>
    <w:rsid w:val="00672150"/>
    <w:rsid w:val="0067231B"/>
    <w:rsid w:val="00675829"/>
    <w:rsid w:val="00677D00"/>
    <w:rsid w:val="00682E2D"/>
    <w:rsid w:val="00694A90"/>
    <w:rsid w:val="006A04FE"/>
    <w:rsid w:val="006A10D9"/>
    <w:rsid w:val="006A13F4"/>
    <w:rsid w:val="006A54FC"/>
    <w:rsid w:val="006A5DCE"/>
    <w:rsid w:val="006A793F"/>
    <w:rsid w:val="006B6C9A"/>
    <w:rsid w:val="006B7165"/>
    <w:rsid w:val="006C067D"/>
    <w:rsid w:val="006C0A5E"/>
    <w:rsid w:val="006C4D02"/>
    <w:rsid w:val="006C5545"/>
    <w:rsid w:val="006E42B3"/>
    <w:rsid w:val="006F025D"/>
    <w:rsid w:val="006F1D02"/>
    <w:rsid w:val="006F2A0D"/>
    <w:rsid w:val="006F534F"/>
    <w:rsid w:val="007021DA"/>
    <w:rsid w:val="00702EAD"/>
    <w:rsid w:val="0070428E"/>
    <w:rsid w:val="00704B2A"/>
    <w:rsid w:val="0070507E"/>
    <w:rsid w:val="00706D73"/>
    <w:rsid w:val="007074C7"/>
    <w:rsid w:val="0071413B"/>
    <w:rsid w:val="00720B94"/>
    <w:rsid w:val="007216F6"/>
    <w:rsid w:val="00722E25"/>
    <w:rsid w:val="00724202"/>
    <w:rsid w:val="0072554F"/>
    <w:rsid w:val="00726F3F"/>
    <w:rsid w:val="00730BC9"/>
    <w:rsid w:val="007536A9"/>
    <w:rsid w:val="0075518A"/>
    <w:rsid w:val="007563A0"/>
    <w:rsid w:val="00762258"/>
    <w:rsid w:val="007672B8"/>
    <w:rsid w:val="00767BA7"/>
    <w:rsid w:val="0077302D"/>
    <w:rsid w:val="007737A7"/>
    <w:rsid w:val="007803B2"/>
    <w:rsid w:val="007815B2"/>
    <w:rsid w:val="007829A1"/>
    <w:rsid w:val="00784C77"/>
    <w:rsid w:val="00786625"/>
    <w:rsid w:val="007873A7"/>
    <w:rsid w:val="00794016"/>
    <w:rsid w:val="00795E96"/>
    <w:rsid w:val="00797349"/>
    <w:rsid w:val="007A7C91"/>
    <w:rsid w:val="007B2A27"/>
    <w:rsid w:val="007B4D30"/>
    <w:rsid w:val="007B7C89"/>
    <w:rsid w:val="007C0066"/>
    <w:rsid w:val="007C306C"/>
    <w:rsid w:val="007D0BDC"/>
    <w:rsid w:val="007D16D2"/>
    <w:rsid w:val="007D223C"/>
    <w:rsid w:val="007D4685"/>
    <w:rsid w:val="007D5877"/>
    <w:rsid w:val="007D64E5"/>
    <w:rsid w:val="007D7339"/>
    <w:rsid w:val="007E0612"/>
    <w:rsid w:val="007E3138"/>
    <w:rsid w:val="007E327B"/>
    <w:rsid w:val="007E4521"/>
    <w:rsid w:val="007F3135"/>
    <w:rsid w:val="008017B3"/>
    <w:rsid w:val="0080241F"/>
    <w:rsid w:val="0080608F"/>
    <w:rsid w:val="0080653B"/>
    <w:rsid w:val="008148FB"/>
    <w:rsid w:val="008316B4"/>
    <w:rsid w:val="00835A67"/>
    <w:rsid w:val="00837DF9"/>
    <w:rsid w:val="00837F22"/>
    <w:rsid w:val="00843978"/>
    <w:rsid w:val="00852011"/>
    <w:rsid w:val="00860828"/>
    <w:rsid w:val="008627B0"/>
    <w:rsid w:val="00867E05"/>
    <w:rsid w:val="00874570"/>
    <w:rsid w:val="00874CDB"/>
    <w:rsid w:val="00874EF9"/>
    <w:rsid w:val="008753FC"/>
    <w:rsid w:val="00875F62"/>
    <w:rsid w:val="00876062"/>
    <w:rsid w:val="00883699"/>
    <w:rsid w:val="0089218E"/>
    <w:rsid w:val="00892FEA"/>
    <w:rsid w:val="00894703"/>
    <w:rsid w:val="00896053"/>
    <w:rsid w:val="008A0BE6"/>
    <w:rsid w:val="008A1710"/>
    <w:rsid w:val="008A29B1"/>
    <w:rsid w:val="008A45F9"/>
    <w:rsid w:val="008A50E1"/>
    <w:rsid w:val="008A615C"/>
    <w:rsid w:val="008B21D7"/>
    <w:rsid w:val="008C3BD5"/>
    <w:rsid w:val="008C53A2"/>
    <w:rsid w:val="008D34E3"/>
    <w:rsid w:val="008D4765"/>
    <w:rsid w:val="008E118B"/>
    <w:rsid w:val="008E517E"/>
    <w:rsid w:val="008F1648"/>
    <w:rsid w:val="008F290C"/>
    <w:rsid w:val="008F4EAC"/>
    <w:rsid w:val="008F69DC"/>
    <w:rsid w:val="008F7EBE"/>
    <w:rsid w:val="009016A3"/>
    <w:rsid w:val="00910BC7"/>
    <w:rsid w:val="00920555"/>
    <w:rsid w:val="00920E96"/>
    <w:rsid w:val="00925780"/>
    <w:rsid w:val="00925DE8"/>
    <w:rsid w:val="00926AB3"/>
    <w:rsid w:val="00930183"/>
    <w:rsid w:val="00932AC5"/>
    <w:rsid w:val="009372CD"/>
    <w:rsid w:val="00943BE3"/>
    <w:rsid w:val="00957A16"/>
    <w:rsid w:val="00963C7E"/>
    <w:rsid w:val="00963DBD"/>
    <w:rsid w:val="00974833"/>
    <w:rsid w:val="00982A33"/>
    <w:rsid w:val="00983758"/>
    <w:rsid w:val="00984CD7"/>
    <w:rsid w:val="00985812"/>
    <w:rsid w:val="00985FE6"/>
    <w:rsid w:val="0099439B"/>
    <w:rsid w:val="009A08EE"/>
    <w:rsid w:val="009B1E18"/>
    <w:rsid w:val="009B578B"/>
    <w:rsid w:val="009C60E5"/>
    <w:rsid w:val="009C74C0"/>
    <w:rsid w:val="009C7A6D"/>
    <w:rsid w:val="009D14DA"/>
    <w:rsid w:val="009D2C4F"/>
    <w:rsid w:val="009D383D"/>
    <w:rsid w:val="009D5E1D"/>
    <w:rsid w:val="009E101D"/>
    <w:rsid w:val="009F52F3"/>
    <w:rsid w:val="00A07817"/>
    <w:rsid w:val="00A27DFC"/>
    <w:rsid w:val="00A3225A"/>
    <w:rsid w:val="00A36E08"/>
    <w:rsid w:val="00A436F0"/>
    <w:rsid w:val="00A451A7"/>
    <w:rsid w:val="00A56BA7"/>
    <w:rsid w:val="00A57813"/>
    <w:rsid w:val="00A579FE"/>
    <w:rsid w:val="00A67CA6"/>
    <w:rsid w:val="00A719AB"/>
    <w:rsid w:val="00A76D38"/>
    <w:rsid w:val="00A8128D"/>
    <w:rsid w:val="00A83510"/>
    <w:rsid w:val="00A8473E"/>
    <w:rsid w:val="00A85D2B"/>
    <w:rsid w:val="00A97909"/>
    <w:rsid w:val="00AB26E7"/>
    <w:rsid w:val="00AB4D82"/>
    <w:rsid w:val="00AB6AC5"/>
    <w:rsid w:val="00AB7485"/>
    <w:rsid w:val="00AC0DC3"/>
    <w:rsid w:val="00AC458D"/>
    <w:rsid w:val="00AC79EA"/>
    <w:rsid w:val="00AD4006"/>
    <w:rsid w:val="00AD744A"/>
    <w:rsid w:val="00AD7B5A"/>
    <w:rsid w:val="00AE1297"/>
    <w:rsid w:val="00AE1468"/>
    <w:rsid w:val="00AE5162"/>
    <w:rsid w:val="00AE6D94"/>
    <w:rsid w:val="00AF02BE"/>
    <w:rsid w:val="00AF120F"/>
    <w:rsid w:val="00AF1AFD"/>
    <w:rsid w:val="00AF37C8"/>
    <w:rsid w:val="00B051DB"/>
    <w:rsid w:val="00B05E2C"/>
    <w:rsid w:val="00B07229"/>
    <w:rsid w:val="00B129FA"/>
    <w:rsid w:val="00B13832"/>
    <w:rsid w:val="00B20F12"/>
    <w:rsid w:val="00B2115B"/>
    <w:rsid w:val="00B211CD"/>
    <w:rsid w:val="00B22B7C"/>
    <w:rsid w:val="00B238F3"/>
    <w:rsid w:val="00B314A9"/>
    <w:rsid w:val="00B325D5"/>
    <w:rsid w:val="00B42C6A"/>
    <w:rsid w:val="00B521C5"/>
    <w:rsid w:val="00B52228"/>
    <w:rsid w:val="00B53CCE"/>
    <w:rsid w:val="00B57086"/>
    <w:rsid w:val="00B71FB9"/>
    <w:rsid w:val="00B747E2"/>
    <w:rsid w:val="00B87599"/>
    <w:rsid w:val="00B87C26"/>
    <w:rsid w:val="00B96961"/>
    <w:rsid w:val="00BA2DEA"/>
    <w:rsid w:val="00BA38E2"/>
    <w:rsid w:val="00BB1D26"/>
    <w:rsid w:val="00BB336D"/>
    <w:rsid w:val="00BC6FD8"/>
    <w:rsid w:val="00BD0C5A"/>
    <w:rsid w:val="00BD1358"/>
    <w:rsid w:val="00BD2A20"/>
    <w:rsid w:val="00BD76F6"/>
    <w:rsid w:val="00BE4D0A"/>
    <w:rsid w:val="00BF08A9"/>
    <w:rsid w:val="00BF4CF3"/>
    <w:rsid w:val="00C01026"/>
    <w:rsid w:val="00C0557D"/>
    <w:rsid w:val="00C055ED"/>
    <w:rsid w:val="00C13AE3"/>
    <w:rsid w:val="00C1632C"/>
    <w:rsid w:val="00C2418D"/>
    <w:rsid w:val="00C24882"/>
    <w:rsid w:val="00C24ACA"/>
    <w:rsid w:val="00C45519"/>
    <w:rsid w:val="00C5052F"/>
    <w:rsid w:val="00C576AA"/>
    <w:rsid w:val="00C61CAD"/>
    <w:rsid w:val="00C652EA"/>
    <w:rsid w:val="00C65987"/>
    <w:rsid w:val="00C65CFE"/>
    <w:rsid w:val="00C731E8"/>
    <w:rsid w:val="00C73A32"/>
    <w:rsid w:val="00C8145D"/>
    <w:rsid w:val="00C814C8"/>
    <w:rsid w:val="00C85F87"/>
    <w:rsid w:val="00C903DD"/>
    <w:rsid w:val="00C91068"/>
    <w:rsid w:val="00C910F2"/>
    <w:rsid w:val="00C93146"/>
    <w:rsid w:val="00C93959"/>
    <w:rsid w:val="00C950A7"/>
    <w:rsid w:val="00C953BF"/>
    <w:rsid w:val="00CA0166"/>
    <w:rsid w:val="00CA07F1"/>
    <w:rsid w:val="00CA0950"/>
    <w:rsid w:val="00CA14B9"/>
    <w:rsid w:val="00CA2547"/>
    <w:rsid w:val="00CA58F3"/>
    <w:rsid w:val="00CA5976"/>
    <w:rsid w:val="00CA6055"/>
    <w:rsid w:val="00CB61AD"/>
    <w:rsid w:val="00CD0EAD"/>
    <w:rsid w:val="00CD196E"/>
    <w:rsid w:val="00CD55AF"/>
    <w:rsid w:val="00CD59CF"/>
    <w:rsid w:val="00CD607A"/>
    <w:rsid w:val="00CD624D"/>
    <w:rsid w:val="00CD7568"/>
    <w:rsid w:val="00CD778E"/>
    <w:rsid w:val="00CE293A"/>
    <w:rsid w:val="00CE7AC2"/>
    <w:rsid w:val="00CF02B0"/>
    <w:rsid w:val="00CF1C27"/>
    <w:rsid w:val="00CF4699"/>
    <w:rsid w:val="00CF5839"/>
    <w:rsid w:val="00CF61EE"/>
    <w:rsid w:val="00CF7CEE"/>
    <w:rsid w:val="00D0430E"/>
    <w:rsid w:val="00D0758F"/>
    <w:rsid w:val="00D10D9C"/>
    <w:rsid w:val="00D11A2D"/>
    <w:rsid w:val="00D12113"/>
    <w:rsid w:val="00D14121"/>
    <w:rsid w:val="00D1751D"/>
    <w:rsid w:val="00D249F1"/>
    <w:rsid w:val="00D25074"/>
    <w:rsid w:val="00D30956"/>
    <w:rsid w:val="00D34536"/>
    <w:rsid w:val="00D44D3E"/>
    <w:rsid w:val="00D51CAD"/>
    <w:rsid w:val="00D545E0"/>
    <w:rsid w:val="00D75AAA"/>
    <w:rsid w:val="00D914AF"/>
    <w:rsid w:val="00D91EAF"/>
    <w:rsid w:val="00D9369E"/>
    <w:rsid w:val="00D93C3A"/>
    <w:rsid w:val="00DA6FAD"/>
    <w:rsid w:val="00DB28E1"/>
    <w:rsid w:val="00DC22C7"/>
    <w:rsid w:val="00DC58AE"/>
    <w:rsid w:val="00DC72C8"/>
    <w:rsid w:val="00DD28B4"/>
    <w:rsid w:val="00DD5E8B"/>
    <w:rsid w:val="00DD683B"/>
    <w:rsid w:val="00DE6128"/>
    <w:rsid w:val="00DE6A0A"/>
    <w:rsid w:val="00DE744B"/>
    <w:rsid w:val="00DE75B3"/>
    <w:rsid w:val="00DE7720"/>
    <w:rsid w:val="00DF3140"/>
    <w:rsid w:val="00DF5D0F"/>
    <w:rsid w:val="00DF75B7"/>
    <w:rsid w:val="00E017F0"/>
    <w:rsid w:val="00E033FD"/>
    <w:rsid w:val="00E03CE0"/>
    <w:rsid w:val="00E11AEC"/>
    <w:rsid w:val="00E11B15"/>
    <w:rsid w:val="00E2026E"/>
    <w:rsid w:val="00E31FCE"/>
    <w:rsid w:val="00E4065F"/>
    <w:rsid w:val="00E43C33"/>
    <w:rsid w:val="00E45EEF"/>
    <w:rsid w:val="00E47028"/>
    <w:rsid w:val="00E61A68"/>
    <w:rsid w:val="00E624FA"/>
    <w:rsid w:val="00E65895"/>
    <w:rsid w:val="00E658B1"/>
    <w:rsid w:val="00E66C8E"/>
    <w:rsid w:val="00E67E9F"/>
    <w:rsid w:val="00E73FD6"/>
    <w:rsid w:val="00E82668"/>
    <w:rsid w:val="00E85BF7"/>
    <w:rsid w:val="00E9157F"/>
    <w:rsid w:val="00E93316"/>
    <w:rsid w:val="00E94D79"/>
    <w:rsid w:val="00E97030"/>
    <w:rsid w:val="00EA0336"/>
    <w:rsid w:val="00EA366D"/>
    <w:rsid w:val="00EA373C"/>
    <w:rsid w:val="00EA57A9"/>
    <w:rsid w:val="00EC073E"/>
    <w:rsid w:val="00EC0B61"/>
    <w:rsid w:val="00EC5737"/>
    <w:rsid w:val="00EC5971"/>
    <w:rsid w:val="00ED69E5"/>
    <w:rsid w:val="00ED6AE0"/>
    <w:rsid w:val="00EE025D"/>
    <w:rsid w:val="00EE515F"/>
    <w:rsid w:val="00EF45A1"/>
    <w:rsid w:val="00F03353"/>
    <w:rsid w:val="00F04703"/>
    <w:rsid w:val="00F048C8"/>
    <w:rsid w:val="00F06622"/>
    <w:rsid w:val="00F11BDF"/>
    <w:rsid w:val="00F13763"/>
    <w:rsid w:val="00F13C64"/>
    <w:rsid w:val="00F15803"/>
    <w:rsid w:val="00F16761"/>
    <w:rsid w:val="00F2374D"/>
    <w:rsid w:val="00F247F3"/>
    <w:rsid w:val="00F34A0B"/>
    <w:rsid w:val="00F359F3"/>
    <w:rsid w:val="00F36124"/>
    <w:rsid w:val="00F41ADC"/>
    <w:rsid w:val="00F46DDB"/>
    <w:rsid w:val="00F5094A"/>
    <w:rsid w:val="00F572E8"/>
    <w:rsid w:val="00F61981"/>
    <w:rsid w:val="00F63948"/>
    <w:rsid w:val="00F66C8D"/>
    <w:rsid w:val="00F70829"/>
    <w:rsid w:val="00F713E1"/>
    <w:rsid w:val="00F72F5E"/>
    <w:rsid w:val="00F77AD0"/>
    <w:rsid w:val="00F77DCC"/>
    <w:rsid w:val="00F81927"/>
    <w:rsid w:val="00FA100A"/>
    <w:rsid w:val="00FA5062"/>
    <w:rsid w:val="00FA61D7"/>
    <w:rsid w:val="00FB3CF4"/>
    <w:rsid w:val="00FC0C54"/>
    <w:rsid w:val="00FD1080"/>
    <w:rsid w:val="00FD11A0"/>
    <w:rsid w:val="00FD6660"/>
    <w:rsid w:val="00FE4E54"/>
    <w:rsid w:val="00FF062D"/>
    <w:rsid w:val="00FF1E6D"/>
    <w:rsid w:val="00FF2480"/>
    <w:rsid w:val="00FF3608"/>
    <w:rsid w:val="00FF3A3A"/>
    <w:rsid w:val="00FF4E36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D4C0B"/>
  <w15:docId w15:val="{DD253252-C49C-5E48-94C3-C83ADEE7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8F"/>
  </w:style>
  <w:style w:type="paragraph" w:styleId="Titre1">
    <w:name w:val="heading 1"/>
    <w:basedOn w:val="Normal"/>
    <w:next w:val="Normal"/>
    <w:link w:val="Titre1Car"/>
    <w:uiPriority w:val="9"/>
    <w:qFormat/>
    <w:rsid w:val="00477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F1D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A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8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5D2B"/>
  </w:style>
  <w:style w:type="paragraph" w:styleId="Pieddepage">
    <w:name w:val="footer"/>
    <w:basedOn w:val="Normal"/>
    <w:link w:val="PieddepageCar"/>
    <w:uiPriority w:val="99"/>
    <w:semiHidden/>
    <w:unhideWhenUsed/>
    <w:rsid w:val="00A8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5D2B"/>
  </w:style>
  <w:style w:type="table" w:styleId="Grilledutableau">
    <w:name w:val="Table Grid"/>
    <w:basedOn w:val="TableauNormal"/>
    <w:uiPriority w:val="59"/>
    <w:rsid w:val="007E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D223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23C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23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1F1D24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CharChar1">
    <w:name w:val="Char Char1"/>
    <w:basedOn w:val="Normal"/>
    <w:rsid w:val="001F1D24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rsid w:val="001F1D24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F1D24"/>
    <w:rPr>
      <w:rFonts w:ascii="Arial Narrow" w:eastAsia="Times New Roman" w:hAnsi="Arial Narrow" w:cs="Times New Roman"/>
      <w:sz w:val="28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7D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7D6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7D6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778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77807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77807"/>
    <w:pPr>
      <w:tabs>
        <w:tab w:val="left" w:pos="440"/>
        <w:tab w:val="right" w:leader="dot" w:pos="9062"/>
      </w:tabs>
      <w:spacing w:after="100" w:line="360" w:lineRule="auto"/>
      <w:jc w:val="both"/>
    </w:pPr>
    <w:rPr>
      <w:rFonts w:ascii="Bookman Old Style" w:eastAsia="Calibri" w:hAnsi="Bookman Old Style" w:cs="Times New Roman"/>
      <w:b/>
      <w:noProof/>
    </w:rPr>
  </w:style>
  <w:style w:type="character" w:styleId="Lienhypertexte">
    <w:name w:val="Hyperlink"/>
    <w:basedOn w:val="Policepardfaut"/>
    <w:uiPriority w:val="99"/>
    <w:unhideWhenUsed/>
    <w:rsid w:val="00477807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3A61A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ermanndoanio/Desktop/Activite&#769;%20Hewlett%20Phase%20II/Activite&#769;%202022/Simmplication%20budgets%20SOAW/Cadre_budget-simplifie&#769;_SOA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ermanndoanio/Desktop/Activite&#769;%20Hewlett%20Phase%20II/Activite&#769;%202022/Simmplication%20budgets%20SOAW/Cadre_budget-simplifie&#769;_SOA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ermanndoanio/Desktop/Activite&#769;%20Hewlett%20Phase%20II/Activite&#769;%202022/Simmplication%20budgets%20SOAW/Cadre_budget-simplifie&#769;_SOAW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479188900747065E-2"/>
          <c:y val="0.10484909179675275"/>
          <c:w val="0.61221522869940082"/>
          <c:h val="0.83155790343377189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explosion val="19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47E-E54D-A4A6-683725742D89}"/>
              </c:ext>
            </c:extLst>
          </c:dPt>
          <c:dPt>
            <c:idx val="1"/>
            <c:bubble3D val="0"/>
            <c:explosion val="19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47E-E54D-A4A6-683725742D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47E-E54D-A4A6-683725742D89}"/>
              </c:ext>
            </c:extLst>
          </c:dPt>
          <c:dPt>
            <c:idx val="3"/>
            <c:bubble3D val="0"/>
            <c:explosion val="19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47E-E54D-A4A6-683725742D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47E-E54D-A4A6-683725742D8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BP_Recap_recettes_dépenses!$A$6:$A$10</c:f>
              <c:strCache>
                <c:ptCount val="5"/>
                <c:pt idx="0">
                  <c:v>Recettes propres de la commune</c:v>
                </c:pt>
                <c:pt idx="1">
                  <c:v>Transferts de l'État au profit de la commune</c:v>
                </c:pt>
                <c:pt idx="2">
                  <c:v>Aides des partenaires au développement de la commune</c:v>
                </c:pt>
                <c:pt idx="3">
                  <c:v>Fonds minier de développement local (FMDL)</c:v>
                </c:pt>
                <c:pt idx="4">
                  <c:v>Emprunts de la commune</c:v>
                </c:pt>
              </c:strCache>
            </c:strRef>
          </c:cat>
          <c:val>
            <c:numRef>
              <c:f>BP_Recap_recettes_dépenses!$B$6:$B$10</c:f>
              <c:numCache>
                <c:formatCode>_(* #,##0_);_(* \(#,##0\);_(* "-"_);_(@_)</c:formatCode>
                <c:ptCount val="5"/>
                <c:pt idx="0">
                  <c:v>28246500</c:v>
                </c:pt>
                <c:pt idx="1">
                  <c:v>102133417</c:v>
                </c:pt>
                <c:pt idx="2">
                  <c:v>0</c:v>
                </c:pt>
                <c:pt idx="3">
                  <c:v>40000000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7E-E54D-A4A6-683725742D89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F47E-E54D-A4A6-683725742D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F47E-E54D-A4A6-683725742D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F47E-E54D-A4A6-683725742D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F47E-E54D-A4A6-683725742D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F47E-E54D-A4A6-683725742D8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BP_Recap_recettes_dépenses!$A$6:$A$10</c:f>
              <c:strCache>
                <c:ptCount val="5"/>
                <c:pt idx="0">
                  <c:v>Recettes propres de la commune</c:v>
                </c:pt>
                <c:pt idx="1">
                  <c:v>Transferts de l'État au profit de la commune</c:v>
                </c:pt>
                <c:pt idx="2">
                  <c:v>Aides des partenaires au développement de la commune</c:v>
                </c:pt>
                <c:pt idx="3">
                  <c:v>Fonds minier de développement local (FMDL)</c:v>
                </c:pt>
                <c:pt idx="4">
                  <c:v>Emprunts de la commune</c:v>
                </c:pt>
              </c:strCache>
            </c:strRef>
          </c:cat>
          <c:val>
            <c:numRef>
              <c:f>BP_Recap_recettes_dépenses!$C$6:$C$10</c:f>
              <c:numCache>
                <c:formatCode>0%</c:formatCode>
                <c:ptCount val="5"/>
                <c:pt idx="0">
                  <c:v>0.16578538420112038</c:v>
                </c:pt>
                <c:pt idx="1">
                  <c:v>0.59944516230748013</c:v>
                </c:pt>
                <c:pt idx="2">
                  <c:v>0</c:v>
                </c:pt>
                <c:pt idx="3">
                  <c:v>0.23476945349139947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F47E-E54D-A4A6-683725742D8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789433862666604"/>
          <c:y val="5.9475582793530116E-2"/>
          <c:w val="0.30869784014428364"/>
          <c:h val="0.9074975110869762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BJ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BJ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3.3333333333333333E-2"/>
          <c:w val="0.62705300518018947"/>
          <c:h val="0.9266666666666666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A18-664F-A59C-47F9454AD2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A18-664F-A59C-47F9454AD2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A18-664F-A59C-47F9454AD2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A18-664F-A59C-47F9454AD2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A18-664F-A59C-47F9454AD2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CA18-664F-A59C-47F9454AD2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CA18-664F-A59C-47F9454AD20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BP_Recap_recettes_dépenses!$A$14:$A$20</c:f>
              <c:strCache>
                <c:ptCount val="7"/>
                <c:pt idx="0">
                  <c:v>Fonctionnement des services municipaux</c:v>
                </c:pt>
                <c:pt idx="1">
                  <c:v>Fonctionnement des services transférés (écoles, centres de santé, etc…)</c:v>
                </c:pt>
                <c:pt idx="2">
                  <c:v>Acquisition d'engins pour la commune  (véhicules deux roues, véhicules 4 roues, tricycle…à préciser)</c:v>
                </c:pt>
                <c:pt idx="3">
                  <c:v>Acquisition de matériels  et  mobiliers (ordinateur, tables, chaise, tables bancs des écoles..)</c:v>
                </c:pt>
                <c:pt idx="4">
                  <c:v>Réalisation d'infrastructures (salles de classes, bâtiments administratifs, clôture, centres de santé, forages, etc…)</c:v>
                </c:pt>
                <c:pt idx="5">
                  <c:v>Travaux de voirie et autres travaux de la CT</c:v>
                </c:pt>
                <c:pt idx="6">
                  <c:v>Autres dépenses d'investissement et remboursement d'emprunt</c:v>
                </c:pt>
              </c:strCache>
            </c:strRef>
          </c:cat>
          <c:val>
            <c:numRef>
              <c:f>BP_Recap_recettes_dépenses!$B$14:$B$20</c:f>
              <c:numCache>
                <c:formatCode>_(* #,##0_);_(* \(#,##0\);_(* "-"_);_(@_)</c:formatCode>
                <c:ptCount val="7"/>
                <c:pt idx="0">
                  <c:v>38515481</c:v>
                </c:pt>
                <c:pt idx="1">
                  <c:v>43703506</c:v>
                </c:pt>
                <c:pt idx="2">
                  <c:v>2790000</c:v>
                </c:pt>
                <c:pt idx="3">
                  <c:v>14785920</c:v>
                </c:pt>
                <c:pt idx="4">
                  <c:v>55924080</c:v>
                </c:pt>
                <c:pt idx="5">
                  <c:v>14660930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A18-664F-A59C-47F9454AD20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CA18-664F-A59C-47F9454AD2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CA18-664F-A59C-47F9454AD2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CA18-664F-A59C-47F9454AD2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CA18-664F-A59C-47F9454AD2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CA18-664F-A59C-47F9454AD2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CA18-664F-A59C-47F9454AD2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CA18-664F-A59C-47F9454AD20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BP_Recap_recettes_dépenses!$A$14:$A$20</c:f>
              <c:strCache>
                <c:ptCount val="7"/>
                <c:pt idx="0">
                  <c:v>Fonctionnement des services municipaux</c:v>
                </c:pt>
                <c:pt idx="1">
                  <c:v>Fonctionnement des services transférés (écoles, centres de santé, etc…)</c:v>
                </c:pt>
                <c:pt idx="2">
                  <c:v>Acquisition d'engins pour la commune  (véhicules deux roues, véhicules 4 roues, tricycle…à préciser)</c:v>
                </c:pt>
                <c:pt idx="3">
                  <c:v>Acquisition de matériels  et  mobiliers (ordinateur, tables, chaise, tables bancs des écoles..)</c:v>
                </c:pt>
                <c:pt idx="4">
                  <c:v>Réalisation d'infrastructures (salles de classes, bâtiments administratifs, clôture, centres de santé, forages, etc…)</c:v>
                </c:pt>
                <c:pt idx="5">
                  <c:v>Travaux de voirie et autres travaux de la CT</c:v>
                </c:pt>
                <c:pt idx="6">
                  <c:v>Autres dépenses d'investissement et remboursement d'emprunt</c:v>
                </c:pt>
              </c:strCache>
            </c:strRef>
          </c:cat>
          <c:val>
            <c:numRef>
              <c:f>BP_Recap_recettes_dépenses!$C$14:$C$20</c:f>
              <c:numCache>
                <c:formatCode>0%</c:formatCode>
                <c:ptCount val="7"/>
                <c:pt idx="0">
                  <c:v>0.2260564606332095</c:v>
                </c:pt>
                <c:pt idx="1">
                  <c:v>0.25650620548195241</c:v>
                </c:pt>
                <c:pt idx="2">
                  <c:v>1.6375169381025113E-2</c:v>
                </c:pt>
                <c:pt idx="3">
                  <c:v>8.6782058944188833E-2</c:v>
                </c:pt>
                <c:pt idx="4">
                  <c:v>0.32823164246523256</c:v>
                </c:pt>
                <c:pt idx="5">
                  <c:v>8.6048463094391583E-2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CA18-664F-A59C-47F9454AD20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BJ"/>
          </a:p>
        </c:txPr>
      </c:legendEntry>
      <c:layout>
        <c:manualLayout>
          <c:xMode val="edge"/>
          <c:yMode val="edge"/>
          <c:x val="0.6130070546737213"/>
          <c:y val="1.1443832020997378E-2"/>
          <c:w val="0.38699294532627865"/>
          <c:h val="0.9885561679790025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fr-BJ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BJ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9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2F9-854F-B657-4939F7828EA0}"/>
              </c:ext>
            </c:extLst>
          </c:dPt>
          <c:dPt>
            <c:idx val="1"/>
            <c:bubble3D val="0"/>
            <c:explosion val="9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2F9-854F-B657-4939F7828EA0}"/>
              </c:ext>
            </c:extLst>
          </c:dPt>
          <c:dPt>
            <c:idx val="2"/>
            <c:bubble3D val="0"/>
            <c:explosion val="2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2F9-854F-B657-4939F7828EA0}"/>
              </c:ext>
            </c:extLst>
          </c:dPt>
          <c:dPt>
            <c:idx val="3"/>
            <c:bubble3D val="0"/>
            <c:explosion val="15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2F9-854F-B657-4939F7828EA0}"/>
              </c:ext>
            </c:extLst>
          </c:dPt>
          <c:dPt>
            <c:idx val="4"/>
            <c:bubble3D val="0"/>
            <c:explosion val="17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2F9-854F-B657-4939F7828EA0}"/>
              </c:ext>
            </c:extLst>
          </c:dPt>
          <c:dPt>
            <c:idx val="5"/>
            <c:bubble3D val="0"/>
            <c:explosion val="16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2F9-854F-B657-4939F7828EA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2F9-854F-B657-4939F7828EA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32F9-854F-B657-4939F7828EA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32F9-854F-B657-4939F7828EA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budget_sect_dév!$A$5:$A$13</c:f>
              <c:strCache>
                <c:ptCount val="9"/>
                <c:pt idx="0">
                  <c:v>Services municipaux </c:v>
                </c:pt>
                <c:pt idx="1">
                  <c:v>Santé </c:v>
                </c:pt>
                <c:pt idx="2">
                  <c:v>Éducation</c:v>
                </c:pt>
                <c:pt idx="3">
                  <c:v>Eau potable et assainissement </c:v>
                </c:pt>
                <c:pt idx="4">
                  <c:v>Autres services sociaux (subventions sociales, culturelles et sportives)</c:v>
                </c:pt>
                <c:pt idx="5">
                  <c:v>Infrastructures routières</c:v>
                </c:pt>
                <c:pt idx="6">
                  <c:v>Infrastructures marchandes (Construction de marchés, boutiques de rues, abattoir)</c:v>
                </c:pt>
                <c:pt idx="7">
                  <c:v>Énergie (électrification)</c:v>
                </c:pt>
                <c:pt idx="8">
                  <c:v>Autres infrastructures économiques</c:v>
                </c:pt>
              </c:strCache>
            </c:strRef>
          </c:cat>
          <c:val>
            <c:numRef>
              <c:f>budget_sect_dév!$B$5:$B$13</c:f>
              <c:numCache>
                <c:formatCode>_(* #,##0_);_(* \(#,##0\);_(* "-"_);_(@_)</c:formatCode>
                <c:ptCount val="9"/>
                <c:pt idx="0">
                  <c:v>45504881</c:v>
                </c:pt>
                <c:pt idx="1">
                  <c:v>18241044</c:v>
                </c:pt>
                <c:pt idx="2">
                  <c:v>90423062</c:v>
                </c:pt>
                <c:pt idx="3">
                  <c:v>5550000</c:v>
                </c:pt>
                <c:pt idx="4">
                  <c:v>1250000</c:v>
                </c:pt>
                <c:pt idx="5">
                  <c:v>9410930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2F9-854F-B657-4939F7828EA0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32F9-854F-B657-4939F7828E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32F9-854F-B657-4939F7828E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32F9-854F-B657-4939F7828E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32F9-854F-B657-4939F7828EA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32F9-854F-B657-4939F7828EA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32F9-854F-B657-4939F7828EA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32F9-854F-B657-4939F7828EA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32F9-854F-B657-4939F7828EA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32F9-854F-B657-4939F7828EA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BJ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budget_sect_dév!$A$5:$A$13</c:f>
              <c:strCache>
                <c:ptCount val="9"/>
                <c:pt idx="0">
                  <c:v>Services municipaux </c:v>
                </c:pt>
                <c:pt idx="1">
                  <c:v>Santé </c:v>
                </c:pt>
                <c:pt idx="2">
                  <c:v>Éducation</c:v>
                </c:pt>
                <c:pt idx="3">
                  <c:v>Eau potable et assainissement </c:v>
                </c:pt>
                <c:pt idx="4">
                  <c:v>Autres services sociaux (subventions sociales, culturelles et sportives)</c:v>
                </c:pt>
                <c:pt idx="5">
                  <c:v>Infrastructures routières</c:v>
                </c:pt>
                <c:pt idx="6">
                  <c:v>Infrastructures marchandes (Construction de marchés, boutiques de rues, abattoir)</c:v>
                </c:pt>
                <c:pt idx="7">
                  <c:v>Énergie (électrification)</c:v>
                </c:pt>
                <c:pt idx="8">
                  <c:v>Autres infrastructures économiques</c:v>
                </c:pt>
              </c:strCache>
            </c:strRef>
          </c:cat>
          <c:val>
            <c:numRef>
              <c:f>budget_sect_dév!$C$5:$C$13</c:f>
              <c:numCache>
                <c:formatCode>0%</c:formatCode>
                <c:ptCount val="9"/>
                <c:pt idx="0">
                  <c:v>0.26707890108902915</c:v>
                </c:pt>
                <c:pt idx="1">
                  <c:v>0.10706099827481427</c:v>
                </c:pt>
                <c:pt idx="2">
                  <c:v>0.53071432121897322</c:v>
                </c:pt>
                <c:pt idx="3">
                  <c:v>3.2574261671931677E-2</c:v>
                </c:pt>
                <c:pt idx="5">
                  <c:v>5.5234972323645395E-2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32F9-854F-B657-4939F7828E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380712827563211"/>
          <c:y val="1.3829300534513478E-2"/>
          <c:w val="0.37621790331764093"/>
          <c:h val="0.9810274153686993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BJ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0"/>
      </a:pPr>
      <a:endParaRPr lang="fr-BJ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FDAB86-A23D-4027-A309-7AF789FB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1734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pour une presentation simplifiée du budget local</vt:lpstr>
    </vt:vector>
  </TitlesOfParts>
  <Company>HP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pour une presentation simplifiée du budget local</dc:title>
  <dc:creator>user</dc:creator>
  <cp:lastModifiedBy>DOANIO Hermann</cp:lastModifiedBy>
  <cp:revision>36</cp:revision>
  <cp:lastPrinted>2022-02-25T13:04:00Z</cp:lastPrinted>
  <dcterms:created xsi:type="dcterms:W3CDTF">2022-03-02T17:28:00Z</dcterms:created>
  <dcterms:modified xsi:type="dcterms:W3CDTF">2022-03-02T18:27:00Z</dcterms:modified>
</cp:coreProperties>
</file>